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CCEF" w14:textId="03FDD390" w:rsidR="002023ED" w:rsidRDefault="002023ED" w:rsidP="002023ED">
      <w:pPr>
        <w:tabs>
          <w:tab w:val="center" w:pos="4680"/>
          <w:tab w:val="left" w:pos="6000"/>
        </w:tabs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6DD99439" wp14:editId="1E29A498">
            <wp:extent cx="2381693" cy="1027996"/>
            <wp:effectExtent l="0" t="0" r="0" b="1270"/>
            <wp:docPr id="2470695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393" cy="104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9BE10" w14:textId="3EAC1BA9" w:rsidR="008C1C6F" w:rsidRDefault="00497ECD" w:rsidP="00497ECD">
      <w:pPr>
        <w:tabs>
          <w:tab w:val="center" w:pos="4680"/>
          <w:tab w:val="left" w:pos="600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Georgi</w:t>
      </w:r>
      <w:r w:rsidR="00045C7A">
        <w:rPr>
          <w:b/>
          <w:sz w:val="40"/>
          <w:szCs w:val="40"/>
        </w:rPr>
        <w:t>a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2023ED" w14:paraId="0010123C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5F6CB782" w14:textId="3B418C34" w:rsidR="002023ED" w:rsidRPr="00D90902" w:rsidRDefault="00863E72" w:rsidP="002023ED">
            <w:pPr>
              <w:spacing w:line="279" w:lineRule="atLeast"/>
              <w:jc w:val="center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7F6CF1">
              <w:rPr>
                <w:rFonts w:ascii="Open Sans" w:eastAsia="Open Sans" w:hAnsi="Open Sans" w:cs="Open Sans"/>
                <w:b/>
                <w:bCs/>
                <w:color w:val="000000" w:themeColor="text1"/>
                <w:sz w:val="28"/>
                <w:szCs w:val="28"/>
              </w:rPr>
              <w:t>Water Testing Frequency</w:t>
            </w:r>
          </w:p>
        </w:tc>
        <w:tc>
          <w:tcPr>
            <w:tcW w:w="5490" w:type="dxa"/>
            <w:vAlign w:val="bottom"/>
          </w:tcPr>
          <w:p w14:paraId="1DD2808B" w14:textId="6E1A4B17" w:rsidR="00DF38BA" w:rsidRPr="00DF38BA" w:rsidRDefault="00DF38BA" w:rsidP="00DF38BA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DF38BA">
              <w:rPr>
                <w:rFonts w:ascii="Open Sans" w:hAnsi="Open Sans"/>
                <w:color w:val="777777"/>
                <w:sz w:val="28"/>
                <w:szCs w:val="28"/>
              </w:rPr>
              <w:t>The trained operator or responsible person shall collect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DF38BA">
              <w:rPr>
                <w:rFonts w:ascii="Open Sans" w:hAnsi="Open Sans"/>
                <w:color w:val="777777"/>
                <w:sz w:val="28"/>
                <w:szCs w:val="28"/>
              </w:rPr>
              <w:t>water samples from the water in the pool for monitoring. An in-line sampling port may be</w:t>
            </w:r>
          </w:p>
          <w:p w14:paraId="2F9A03C7" w14:textId="77777777" w:rsidR="00DF38BA" w:rsidRPr="00DF38BA" w:rsidRDefault="00DF38BA" w:rsidP="00DF38BA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DF38BA">
              <w:rPr>
                <w:rFonts w:ascii="Open Sans" w:hAnsi="Open Sans"/>
                <w:color w:val="777777"/>
                <w:sz w:val="28"/>
                <w:szCs w:val="28"/>
              </w:rPr>
              <w:t>used for water held in reservoirs. The water quality testing frequency shall be as follows:</w:t>
            </w:r>
          </w:p>
          <w:p w14:paraId="1E077A81" w14:textId="30484114" w:rsidR="00DF38BA" w:rsidRPr="00DF38BA" w:rsidRDefault="00DF38BA" w:rsidP="00DF38BA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DF38BA">
              <w:rPr>
                <w:rFonts w:ascii="Open Sans" w:hAnsi="Open Sans"/>
                <w:color w:val="777777"/>
                <w:sz w:val="28"/>
                <w:szCs w:val="28"/>
              </w:rPr>
              <w:t>(a) For pools, free available chlorine or total bromine and pH shall be tested a minimum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DF38BA">
              <w:rPr>
                <w:rFonts w:ascii="Open Sans" w:hAnsi="Open Sans"/>
                <w:color w:val="777777"/>
                <w:sz w:val="28"/>
                <w:szCs w:val="28"/>
              </w:rPr>
              <w:t>of two times daily during the hours of operation.</w:t>
            </w:r>
          </w:p>
          <w:p w14:paraId="1FF3601C" w14:textId="77777777" w:rsidR="00DF38BA" w:rsidRPr="00DF38BA" w:rsidRDefault="00DF38BA" w:rsidP="00DF38BA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DF38BA">
              <w:rPr>
                <w:rFonts w:ascii="Open Sans" w:hAnsi="Open Sans"/>
                <w:color w:val="777777"/>
                <w:sz w:val="28"/>
                <w:szCs w:val="28"/>
              </w:rPr>
              <w:t>(b) Total alkalinity shall be tested weekly and calcium hardness shall be tested monthly.</w:t>
            </w:r>
          </w:p>
          <w:p w14:paraId="1C2B16EA" w14:textId="2565FD41" w:rsidR="00DF38BA" w:rsidRPr="00DF38BA" w:rsidRDefault="00DF38BA" w:rsidP="00DF38BA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DF38BA">
              <w:rPr>
                <w:rFonts w:ascii="Open Sans" w:hAnsi="Open Sans"/>
                <w:color w:val="777777"/>
                <w:sz w:val="28"/>
                <w:szCs w:val="28"/>
              </w:rPr>
              <w:t>(c) If stabilized chlorine is used as the primary disinfectant, the operator shall test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DF38BA">
              <w:rPr>
                <w:rFonts w:ascii="Open Sans" w:hAnsi="Open Sans"/>
                <w:color w:val="777777"/>
                <w:sz w:val="28"/>
                <w:szCs w:val="28"/>
              </w:rPr>
              <w:t>cyanuric acid every two weeks. Otherwise, cyanuric acid shall be tested monthly.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DF38BA">
              <w:rPr>
                <w:rFonts w:ascii="Open Sans" w:hAnsi="Open Sans"/>
                <w:color w:val="777777"/>
                <w:sz w:val="28"/>
                <w:szCs w:val="28"/>
              </w:rPr>
              <w:t>Cyanuric acid shall be tested twenty-four hours after addition to the water.</w:t>
            </w:r>
          </w:p>
          <w:p w14:paraId="6CE29B57" w14:textId="356398CD" w:rsidR="00DF38BA" w:rsidRPr="00DF38BA" w:rsidRDefault="00DF38BA" w:rsidP="00DF38BA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DF38BA">
              <w:rPr>
                <w:rFonts w:ascii="Open Sans" w:hAnsi="Open Sans"/>
                <w:color w:val="777777"/>
                <w:sz w:val="28"/>
                <w:szCs w:val="28"/>
              </w:rPr>
              <w:t>(d) For spas and hot water venues, free available chlorine, total bromine, pH and water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DF38BA">
              <w:rPr>
                <w:rFonts w:ascii="Open Sans" w:hAnsi="Open Sans"/>
                <w:color w:val="777777"/>
                <w:sz w:val="28"/>
                <w:szCs w:val="28"/>
              </w:rPr>
              <w:t>temperature shall be tested prior to opening and recorded every four hours.</w:t>
            </w:r>
          </w:p>
          <w:p w14:paraId="3FFE72C6" w14:textId="4A59C3E0" w:rsidR="00DF38BA" w:rsidRPr="00DF38BA" w:rsidRDefault="00DF38BA" w:rsidP="00DF38BA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DF38BA">
              <w:rPr>
                <w:rFonts w:ascii="Open Sans" w:hAnsi="Open Sans"/>
                <w:color w:val="777777"/>
                <w:sz w:val="28"/>
                <w:szCs w:val="28"/>
              </w:rPr>
              <w:t>(e) In-line oxidation reduction potential readings (if applicable) shall be recorded at the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DF38BA">
              <w:rPr>
                <w:rFonts w:ascii="Open Sans" w:hAnsi="Open Sans"/>
                <w:color w:val="777777"/>
                <w:sz w:val="28"/>
                <w:szCs w:val="28"/>
              </w:rPr>
              <w:t>same time the free available chlorine or total bromine and pH tests are performed.</w:t>
            </w:r>
          </w:p>
          <w:p w14:paraId="68C8F29B" w14:textId="009E5128" w:rsidR="002023ED" w:rsidRPr="00D90902" w:rsidRDefault="00DF38BA" w:rsidP="00DF38BA">
            <w:pPr>
              <w:spacing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DF38BA">
              <w:rPr>
                <w:rFonts w:ascii="Open Sans" w:hAnsi="Open Sans"/>
                <w:color w:val="777777"/>
                <w:sz w:val="28"/>
                <w:szCs w:val="28"/>
              </w:rPr>
              <w:lastRenderedPageBreak/>
              <w:t>(f) If in-line electrolytic chlorinators are used, salt levels shall be tested at least weekly or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DF38BA">
              <w:rPr>
                <w:rFonts w:ascii="Open Sans" w:hAnsi="Open Sans"/>
                <w:color w:val="777777"/>
                <w:sz w:val="28"/>
                <w:szCs w:val="28"/>
              </w:rPr>
              <w:t>per manufacturer’s instructions.</w:t>
            </w:r>
          </w:p>
        </w:tc>
      </w:tr>
      <w:tr w:rsidR="002023ED" w14:paraId="0A40E658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039826D2" w14:textId="423CE511" w:rsidR="002023ED" w:rsidRPr="002023ED" w:rsidRDefault="00863E72" w:rsidP="002023ED">
            <w:pPr>
              <w:spacing w:before="100" w:beforeAutospacing="1" w:line="0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 w:rsidRPr="007F6CF1">
              <w:rPr>
                <w:rFonts w:ascii="Open Sans" w:eastAsia="Open Sans" w:hAnsi="Open Sans" w:cs="Open Sans"/>
                <w:b/>
                <w:bCs/>
                <w:color w:val="000000" w:themeColor="text1"/>
                <w:sz w:val="28"/>
                <w:szCs w:val="28"/>
              </w:rPr>
              <w:lastRenderedPageBreak/>
              <w:t>Chlorine Levels (Min-Max)</w:t>
            </w:r>
          </w:p>
        </w:tc>
        <w:tc>
          <w:tcPr>
            <w:tcW w:w="5490" w:type="dxa"/>
            <w:vAlign w:val="bottom"/>
          </w:tcPr>
          <w:p w14:paraId="61B1F16D" w14:textId="77777777" w:rsidR="002023ED" w:rsidRDefault="00AC6354" w:rsidP="002023ED">
            <w:pPr>
              <w:spacing w:line="279" w:lineRule="atLeast"/>
              <w:jc w:val="center"/>
              <w:rPr>
                <w:rFonts w:ascii="Open Sans" w:hAnsi="Open Sans"/>
                <w:color w:val="777777"/>
                <w:sz w:val="28"/>
                <w:szCs w:val="28"/>
              </w:rPr>
            </w:pPr>
            <w:r>
              <w:rPr>
                <w:rFonts w:ascii="Open Sans" w:hAnsi="Open Sans"/>
                <w:color w:val="777777"/>
                <w:sz w:val="28"/>
                <w:szCs w:val="28"/>
              </w:rPr>
              <w:t>Pools:  1-10 acceptable, 1-3 ppm ideal</w:t>
            </w:r>
          </w:p>
          <w:p w14:paraId="4842D9F7" w14:textId="77777777" w:rsidR="00AC6354" w:rsidRDefault="00AC6354" w:rsidP="002023ED">
            <w:pPr>
              <w:spacing w:line="279" w:lineRule="atLeast"/>
              <w:jc w:val="center"/>
              <w:rPr>
                <w:rFonts w:ascii="Open Sans" w:hAnsi="Open Sans"/>
                <w:color w:val="777777"/>
                <w:sz w:val="28"/>
                <w:szCs w:val="28"/>
              </w:rPr>
            </w:pPr>
            <w:r>
              <w:rPr>
                <w:rFonts w:ascii="Open Sans" w:hAnsi="Open Sans"/>
                <w:color w:val="777777"/>
                <w:sz w:val="28"/>
                <w:szCs w:val="28"/>
              </w:rPr>
              <w:t>Spas:  3-10 ppm acceptable, 3-5 ppm ideal</w:t>
            </w:r>
          </w:p>
          <w:p w14:paraId="7F160168" w14:textId="7ECF6136" w:rsidR="00AC6354" w:rsidRPr="00D90902" w:rsidRDefault="00AC6354" w:rsidP="002023ED">
            <w:pPr>
              <w:spacing w:line="279" w:lineRule="atLeast"/>
              <w:jc w:val="center"/>
              <w:rPr>
                <w:rFonts w:ascii="Open Sans" w:hAnsi="Open Sans"/>
                <w:color w:val="777777"/>
                <w:sz w:val="28"/>
                <w:szCs w:val="28"/>
              </w:rPr>
            </w:pPr>
            <w:r>
              <w:rPr>
                <w:rFonts w:ascii="Open Sans" w:hAnsi="Open Sans"/>
                <w:color w:val="777777"/>
                <w:sz w:val="28"/>
                <w:szCs w:val="28"/>
              </w:rPr>
              <w:t>Wading Pools:  2-10 ppm acceptable, 2-5 ppm ideal</w:t>
            </w:r>
          </w:p>
        </w:tc>
      </w:tr>
      <w:tr w:rsidR="002023ED" w14:paraId="2321CBBA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76D16D18" w14:textId="081D5808" w:rsidR="002023ED" w:rsidRPr="002023ED" w:rsidRDefault="00863E72" w:rsidP="002023ED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>
              <w:rPr>
                <w:rFonts w:ascii="Open Sans" w:hAnsi="Open Sans"/>
                <w:b/>
                <w:bCs/>
                <w:sz w:val="28"/>
                <w:szCs w:val="28"/>
              </w:rPr>
              <w:t>pH (Min-Max)</w:t>
            </w:r>
          </w:p>
        </w:tc>
        <w:tc>
          <w:tcPr>
            <w:tcW w:w="5490" w:type="dxa"/>
            <w:vAlign w:val="bottom"/>
          </w:tcPr>
          <w:p w14:paraId="5B533B96" w14:textId="67030845" w:rsidR="002023ED" w:rsidRPr="00D90902" w:rsidRDefault="002023ED" w:rsidP="002023ED">
            <w:pPr>
              <w:spacing w:line="279" w:lineRule="atLeast"/>
              <w:jc w:val="center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D90902">
              <w:rPr>
                <w:rFonts w:ascii="Open Sans" w:hAnsi="Open Sans"/>
                <w:color w:val="777777"/>
                <w:sz w:val="28"/>
                <w:szCs w:val="28"/>
              </w:rPr>
              <w:t>7.2-7.8</w:t>
            </w:r>
            <w:r w:rsidR="00AC6354">
              <w:rPr>
                <w:rFonts w:ascii="Open Sans" w:hAnsi="Open Sans"/>
                <w:color w:val="777777"/>
                <w:sz w:val="28"/>
                <w:szCs w:val="28"/>
              </w:rPr>
              <w:t xml:space="preserve"> acceptable, 7.4-7.6 ideal</w:t>
            </w:r>
          </w:p>
        </w:tc>
      </w:tr>
      <w:tr w:rsidR="00AC6354" w14:paraId="48AA842B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55711762" w14:textId="3B6D39C0" w:rsidR="00AC6354" w:rsidRDefault="00AC6354" w:rsidP="002023ED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>
              <w:rPr>
                <w:rFonts w:ascii="Open Sans" w:hAnsi="Open Sans"/>
                <w:b/>
                <w:bCs/>
                <w:sz w:val="28"/>
                <w:szCs w:val="28"/>
              </w:rPr>
              <w:t>Total Alkalinity</w:t>
            </w:r>
          </w:p>
        </w:tc>
        <w:tc>
          <w:tcPr>
            <w:tcW w:w="5490" w:type="dxa"/>
            <w:vAlign w:val="bottom"/>
          </w:tcPr>
          <w:p w14:paraId="6E9AEE07" w14:textId="0E0A6E33" w:rsidR="00AC6354" w:rsidRPr="00D90902" w:rsidRDefault="00AC6354" w:rsidP="002023ED">
            <w:pPr>
              <w:spacing w:line="279" w:lineRule="atLeast"/>
              <w:jc w:val="center"/>
              <w:rPr>
                <w:rFonts w:ascii="Open Sans" w:hAnsi="Open Sans"/>
                <w:color w:val="777777"/>
                <w:sz w:val="28"/>
                <w:szCs w:val="28"/>
              </w:rPr>
            </w:pPr>
            <w:r>
              <w:rPr>
                <w:rFonts w:ascii="Open Sans" w:hAnsi="Open Sans"/>
                <w:color w:val="777777"/>
                <w:sz w:val="28"/>
                <w:szCs w:val="28"/>
              </w:rPr>
              <w:t>60-180 ppm acceptable, 80-100 ppm ideal</w:t>
            </w:r>
          </w:p>
        </w:tc>
      </w:tr>
      <w:tr w:rsidR="00AC6354" w14:paraId="24E5E9CB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4A4AC8F7" w14:textId="240410BA" w:rsidR="00AC6354" w:rsidRDefault="00AC6354" w:rsidP="002023ED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>
              <w:rPr>
                <w:rFonts w:ascii="Open Sans" w:hAnsi="Open Sans"/>
                <w:b/>
                <w:bCs/>
                <w:sz w:val="28"/>
                <w:szCs w:val="28"/>
              </w:rPr>
              <w:t>Calcium Hardness</w:t>
            </w:r>
          </w:p>
        </w:tc>
        <w:tc>
          <w:tcPr>
            <w:tcW w:w="5490" w:type="dxa"/>
            <w:vAlign w:val="bottom"/>
          </w:tcPr>
          <w:p w14:paraId="320C820D" w14:textId="6E270670" w:rsidR="00AC6354" w:rsidRPr="00D90902" w:rsidRDefault="00AC6354" w:rsidP="002023ED">
            <w:pPr>
              <w:spacing w:line="279" w:lineRule="atLeast"/>
              <w:jc w:val="center"/>
              <w:rPr>
                <w:rFonts w:ascii="Open Sans" w:hAnsi="Open Sans"/>
                <w:color w:val="777777"/>
                <w:sz w:val="28"/>
                <w:szCs w:val="28"/>
              </w:rPr>
            </w:pPr>
            <w:r>
              <w:rPr>
                <w:rFonts w:ascii="Open Sans" w:hAnsi="Open Sans"/>
                <w:color w:val="777777"/>
                <w:sz w:val="28"/>
                <w:szCs w:val="28"/>
              </w:rPr>
              <w:t>150-1000 ppm acceptable, 200-400 ppm ideal</w:t>
            </w:r>
          </w:p>
        </w:tc>
      </w:tr>
      <w:tr w:rsidR="00AC6354" w14:paraId="5F9D6C51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7A038E8C" w14:textId="3205466B" w:rsidR="00AC6354" w:rsidRDefault="00AC6354" w:rsidP="002023ED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>
              <w:rPr>
                <w:rFonts w:ascii="Open Sans" w:hAnsi="Open Sans"/>
                <w:b/>
                <w:bCs/>
                <w:sz w:val="28"/>
                <w:szCs w:val="28"/>
              </w:rPr>
              <w:t>Cyanuric Acid</w:t>
            </w:r>
          </w:p>
        </w:tc>
        <w:tc>
          <w:tcPr>
            <w:tcW w:w="5490" w:type="dxa"/>
            <w:vAlign w:val="bottom"/>
          </w:tcPr>
          <w:p w14:paraId="75808C90" w14:textId="59A31347" w:rsidR="00AC6354" w:rsidRPr="00D90902" w:rsidRDefault="00AC6354" w:rsidP="002023ED">
            <w:pPr>
              <w:spacing w:line="279" w:lineRule="atLeast"/>
              <w:jc w:val="center"/>
              <w:rPr>
                <w:rFonts w:ascii="Open Sans" w:hAnsi="Open Sans"/>
                <w:color w:val="777777"/>
                <w:sz w:val="28"/>
                <w:szCs w:val="28"/>
              </w:rPr>
            </w:pPr>
            <w:r>
              <w:rPr>
                <w:rFonts w:ascii="Open Sans" w:hAnsi="Open Sans"/>
                <w:color w:val="777777"/>
                <w:sz w:val="28"/>
                <w:szCs w:val="28"/>
              </w:rPr>
              <w:t>0-90 ppm acceptable, 30-50 ppm ideal</w:t>
            </w:r>
          </w:p>
        </w:tc>
      </w:tr>
      <w:tr w:rsidR="002023ED" w14:paraId="6A3CE524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5E5E03D7" w14:textId="736C2F9D" w:rsidR="002023ED" w:rsidRPr="002023ED" w:rsidRDefault="002023ED" w:rsidP="002023ED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 w:rsidRPr="002023ED">
              <w:rPr>
                <w:rFonts w:ascii="Open Sans" w:hAnsi="Open Sans"/>
                <w:b/>
                <w:bCs/>
                <w:sz w:val="28"/>
                <w:szCs w:val="28"/>
              </w:rPr>
              <w:t>Chlorine Test Kit Requirements</w:t>
            </w:r>
          </w:p>
        </w:tc>
        <w:tc>
          <w:tcPr>
            <w:tcW w:w="5490" w:type="dxa"/>
            <w:vAlign w:val="bottom"/>
          </w:tcPr>
          <w:p w14:paraId="14D80927" w14:textId="77777777" w:rsidR="00AC6354" w:rsidRPr="00AC6354" w:rsidRDefault="00AC6354" w:rsidP="00AC6354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AC6354">
              <w:rPr>
                <w:rFonts w:ascii="Open Sans" w:hAnsi="Open Sans"/>
                <w:color w:val="777777"/>
                <w:sz w:val="28"/>
                <w:szCs w:val="28"/>
              </w:rPr>
              <w:t>All test kits should include methods for the determination of pH, free available</w:t>
            </w:r>
          </w:p>
          <w:p w14:paraId="57C6371B" w14:textId="1AE57722" w:rsidR="002023ED" w:rsidRPr="00D90902" w:rsidRDefault="00AC6354" w:rsidP="00AC6354">
            <w:pPr>
              <w:spacing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AC6354">
              <w:rPr>
                <w:rFonts w:ascii="Open Sans" w:hAnsi="Open Sans"/>
                <w:color w:val="777777"/>
                <w:sz w:val="28"/>
                <w:szCs w:val="28"/>
              </w:rPr>
              <w:t>chlorine (FAC), total available chlorine (TAC) if chlorine is used, bromine or other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AC6354">
              <w:rPr>
                <w:rFonts w:ascii="Open Sans" w:hAnsi="Open Sans"/>
                <w:color w:val="777777"/>
                <w:sz w:val="28"/>
                <w:szCs w:val="28"/>
              </w:rPr>
              <w:t>chemical disinfectant residuals, cyanuric acid (if used), total alkalinity, calcium hardness,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AC6354">
              <w:rPr>
                <w:rFonts w:ascii="Open Sans" w:hAnsi="Open Sans"/>
                <w:color w:val="777777"/>
                <w:sz w:val="28"/>
                <w:szCs w:val="28"/>
              </w:rPr>
              <w:t>and copper and silver (if a copper or copper/silver ionization unit has been installed).</w:t>
            </w:r>
          </w:p>
        </w:tc>
      </w:tr>
      <w:tr w:rsidR="002023ED" w14:paraId="14C6DB58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35D50863" w14:textId="5446EBAF" w:rsidR="002023ED" w:rsidRPr="002023ED" w:rsidRDefault="00863E72" w:rsidP="002023ED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 w:rsidRPr="002023ED">
              <w:rPr>
                <w:rFonts w:ascii="Open Sans" w:hAnsi="Open Sans"/>
                <w:b/>
                <w:bCs/>
                <w:sz w:val="28"/>
                <w:szCs w:val="28"/>
              </w:rPr>
              <w:t>Water Clarity</w:t>
            </w:r>
          </w:p>
        </w:tc>
        <w:tc>
          <w:tcPr>
            <w:tcW w:w="5490" w:type="dxa"/>
            <w:vAlign w:val="bottom"/>
          </w:tcPr>
          <w:p w14:paraId="48AFA12B" w14:textId="7019E8AF" w:rsidR="002023ED" w:rsidRPr="00D90902" w:rsidRDefault="00497ECD" w:rsidP="00497ECD">
            <w:pPr>
              <w:spacing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497ECD">
              <w:rPr>
                <w:rFonts w:ascii="Open Sans" w:hAnsi="Open Sans"/>
                <w:color w:val="777777"/>
                <w:sz w:val="28"/>
                <w:szCs w:val="28"/>
              </w:rPr>
              <w:t>Water clarity shall be maintained. When standing at the pool's edge at the deep end,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497ECD">
              <w:rPr>
                <w:rFonts w:ascii="Open Sans" w:hAnsi="Open Sans"/>
                <w:color w:val="777777"/>
                <w:sz w:val="28"/>
                <w:szCs w:val="28"/>
              </w:rPr>
              <w:t xml:space="preserve">the main drain suction outlet covers or a four inch by </w:t>
            </w:r>
            <w:proofErr w:type="gramStart"/>
            <w:r w:rsidRPr="00497ECD">
              <w:rPr>
                <w:rFonts w:ascii="Open Sans" w:hAnsi="Open Sans"/>
                <w:color w:val="777777"/>
                <w:sz w:val="28"/>
                <w:szCs w:val="28"/>
              </w:rPr>
              <w:t>four inch</w:t>
            </w:r>
            <w:proofErr w:type="gramEnd"/>
            <w:r w:rsidRPr="00497ECD">
              <w:rPr>
                <w:rFonts w:ascii="Open Sans" w:hAnsi="Open Sans"/>
                <w:color w:val="777777"/>
                <w:sz w:val="28"/>
                <w:szCs w:val="28"/>
              </w:rPr>
              <w:t xml:space="preserve"> square marker tile in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497ECD">
              <w:rPr>
                <w:rFonts w:ascii="Open Sans" w:hAnsi="Open Sans"/>
                <w:color w:val="777777"/>
                <w:sz w:val="28"/>
                <w:szCs w:val="28"/>
              </w:rPr>
              <w:t>contrasting color shall be clearly visible. When standing at a spa's edge, the deepest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497ECD">
              <w:rPr>
                <w:rFonts w:ascii="Open Sans" w:hAnsi="Open Sans"/>
                <w:color w:val="777777"/>
                <w:sz w:val="28"/>
                <w:szCs w:val="28"/>
              </w:rPr>
              <w:t>portion of the spa floor shall be visible when the water is still.</w:t>
            </w:r>
          </w:p>
        </w:tc>
      </w:tr>
      <w:tr w:rsidR="002023ED" w14:paraId="0B0C4901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2BD987F3" w14:textId="66D51BFB" w:rsidR="002023ED" w:rsidRPr="002023ED" w:rsidRDefault="00863E72" w:rsidP="002023ED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 w:rsidRPr="002023ED">
              <w:rPr>
                <w:rFonts w:ascii="Open Sans" w:hAnsi="Open Sans"/>
                <w:b/>
                <w:bCs/>
                <w:sz w:val="28"/>
                <w:szCs w:val="28"/>
              </w:rPr>
              <w:t>Turnover Rate</w:t>
            </w:r>
          </w:p>
        </w:tc>
        <w:tc>
          <w:tcPr>
            <w:tcW w:w="5490" w:type="dxa"/>
            <w:vAlign w:val="bottom"/>
          </w:tcPr>
          <w:p w14:paraId="53414BF8" w14:textId="16ACBAF6" w:rsidR="002023ED" w:rsidRPr="00D90902" w:rsidRDefault="00497ECD" w:rsidP="002023ED">
            <w:pPr>
              <w:spacing w:line="279" w:lineRule="atLeast"/>
              <w:jc w:val="center"/>
              <w:rPr>
                <w:rFonts w:ascii="Open Sans" w:hAnsi="Open Sans"/>
                <w:color w:val="777777"/>
                <w:sz w:val="28"/>
                <w:szCs w:val="28"/>
              </w:rPr>
            </w:pPr>
            <w:r>
              <w:rPr>
                <w:rFonts w:ascii="Open Sans" w:hAnsi="Open Sans"/>
                <w:color w:val="777777"/>
                <w:sz w:val="28"/>
                <w:szCs w:val="28"/>
              </w:rPr>
              <w:t xml:space="preserve">DUAL USE </w:t>
            </w:r>
            <w:r w:rsidR="002023ED" w:rsidRPr="00D90902">
              <w:rPr>
                <w:rFonts w:ascii="Open Sans" w:hAnsi="Open Sans"/>
                <w:color w:val="777777"/>
                <w:sz w:val="28"/>
                <w:szCs w:val="28"/>
              </w:rPr>
              <w:t xml:space="preserve">POOL: 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>4</w:t>
            </w:r>
            <w:r w:rsidR="002023ED" w:rsidRPr="00D90902">
              <w:rPr>
                <w:rFonts w:ascii="Open Sans" w:hAnsi="Open Sans"/>
                <w:color w:val="777777"/>
                <w:sz w:val="28"/>
                <w:szCs w:val="28"/>
              </w:rPr>
              <w:t> hrs</w:t>
            </w:r>
            <w:r w:rsidR="002023ED">
              <w:rPr>
                <w:rFonts w:ascii="Open Sans" w:hAnsi="Open Sans"/>
                <w:color w:val="777777"/>
                <w:sz w:val="28"/>
                <w:szCs w:val="28"/>
              </w:rPr>
              <w:t>.</w:t>
            </w:r>
            <w:r w:rsidR="002023ED" w:rsidRPr="00D90902">
              <w:rPr>
                <w:rFonts w:ascii="Open Sans" w:hAnsi="Open Sans"/>
                <w:color w:val="777777"/>
                <w:sz w:val="28"/>
                <w:szCs w:val="28"/>
              </w:rPr>
              <w:br/>
              <w:t>SPA: 30 minutes</w:t>
            </w:r>
            <w:r w:rsidR="002023ED" w:rsidRPr="00D90902">
              <w:rPr>
                <w:rFonts w:ascii="Open Sans" w:hAnsi="Open Sans"/>
                <w:color w:val="777777"/>
                <w:sz w:val="28"/>
                <w:szCs w:val="28"/>
              </w:rPr>
              <w:br/>
              <w:t xml:space="preserve">WADING: </w:t>
            </w:r>
            <w:r>
              <w:rPr>
                <w:rFonts w:ascii="Open Sans" w:hAnsi="Open Sans"/>
                <w:color w:val="777777"/>
                <w:sz w:val="28"/>
                <w:szCs w:val="28"/>
              </w:rPr>
              <w:t>1</w:t>
            </w:r>
            <w:r w:rsidR="002023ED" w:rsidRPr="00D90902">
              <w:rPr>
                <w:rFonts w:ascii="Open Sans" w:hAnsi="Open Sans"/>
                <w:color w:val="777777"/>
                <w:sz w:val="28"/>
                <w:szCs w:val="28"/>
              </w:rPr>
              <w:t xml:space="preserve"> hr</w:t>
            </w:r>
            <w:r w:rsidR="002023ED">
              <w:rPr>
                <w:rFonts w:ascii="Open Sans" w:hAnsi="Open Sans"/>
                <w:color w:val="777777"/>
                <w:sz w:val="28"/>
                <w:szCs w:val="28"/>
              </w:rPr>
              <w:t>.</w:t>
            </w:r>
          </w:p>
        </w:tc>
      </w:tr>
      <w:tr w:rsidR="002023ED" w14:paraId="0403659A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70F0CEC9" w14:textId="16069584" w:rsidR="002023ED" w:rsidRPr="002023ED" w:rsidRDefault="002023ED" w:rsidP="002023ED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 w:rsidRPr="002023ED">
              <w:rPr>
                <w:rFonts w:ascii="Open Sans" w:hAnsi="Open Sans"/>
                <w:b/>
                <w:bCs/>
                <w:sz w:val="28"/>
                <w:szCs w:val="28"/>
              </w:rPr>
              <w:t>Required Equipment</w:t>
            </w:r>
          </w:p>
        </w:tc>
        <w:tc>
          <w:tcPr>
            <w:tcW w:w="5490" w:type="dxa"/>
            <w:vAlign w:val="bottom"/>
          </w:tcPr>
          <w:p w14:paraId="1D7CD54D" w14:textId="63F62F1E" w:rsidR="00DF38BA" w:rsidRPr="00DF38BA" w:rsidRDefault="00DF38BA" w:rsidP="00DF38BA">
            <w:pPr>
              <w:spacing w:after="0" w:line="279" w:lineRule="atLeast"/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</w:pPr>
            <w:r w:rsidRPr="00DF38BA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All public swimming pools shall have lifesaving equipment</w:t>
            </w:r>
            <w:r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F38BA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 xml:space="preserve">conspicuously and </w:t>
            </w:r>
            <w:r w:rsidRPr="00DF38BA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lastRenderedPageBreak/>
              <w:t>conveniently on hand at all times. Lifesaving equipment for special</w:t>
            </w:r>
          </w:p>
          <w:p w14:paraId="4891A430" w14:textId="53E2880B" w:rsidR="00DF38BA" w:rsidRPr="00DF38BA" w:rsidRDefault="00DF38BA" w:rsidP="00DF38BA">
            <w:pPr>
              <w:spacing w:after="0" w:line="279" w:lineRule="atLeast"/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</w:pPr>
            <w:r w:rsidRPr="00DF38BA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purpose pools may be exempted from this requirement or the requirements will be</w:t>
            </w:r>
            <w:r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F38BA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provided as deemed necessary by Health Authority. The following will be provided:</w:t>
            </w:r>
          </w:p>
          <w:p w14:paraId="1654AB45" w14:textId="77777777" w:rsidR="00DF38BA" w:rsidRPr="00DF38BA" w:rsidRDefault="00DF38BA" w:rsidP="00DF38BA">
            <w:pPr>
              <w:spacing w:after="0" w:line="279" w:lineRule="atLeast"/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</w:pPr>
            <w:r w:rsidRPr="00DF38BA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(a) A light, strong pole not less than twelve feet long including body hook.</w:t>
            </w:r>
          </w:p>
          <w:p w14:paraId="0D7AF06F" w14:textId="5ADBF470" w:rsidR="00DF38BA" w:rsidRPr="00DF38BA" w:rsidRDefault="00DF38BA" w:rsidP="00DF38BA">
            <w:pPr>
              <w:spacing w:after="0" w:line="279" w:lineRule="atLeast"/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</w:pPr>
            <w:r w:rsidRPr="00DF38BA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(b) A minimum one-fourth inch diameter throwing rope one and one-half times the</w:t>
            </w:r>
            <w:r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F38BA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maximum width of the pool or fifty feet in length, whichever is less, to which has been</w:t>
            </w:r>
            <w:r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F38BA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firmly attached a ring buoy with an outside diameter of approximately fifteen inches or a</w:t>
            </w:r>
          </w:p>
          <w:p w14:paraId="6139DDEB" w14:textId="433D55AA" w:rsidR="002023ED" w:rsidRPr="00DF38BA" w:rsidRDefault="00DF38BA" w:rsidP="00DF38BA">
            <w:pPr>
              <w:spacing w:line="279" w:lineRule="atLeast"/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</w:pPr>
            <w:r w:rsidRPr="00DF38BA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similar flotation device which is U.S. Coast Guard approved</w:t>
            </w:r>
            <w:r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2023ED" w14:paraId="3EE24967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370EDA30" w14:textId="302AC0AD" w:rsidR="002023ED" w:rsidRPr="002023ED" w:rsidRDefault="002023ED" w:rsidP="002023ED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 w:rsidRPr="002023ED">
              <w:rPr>
                <w:rFonts w:ascii="Open Sans" w:hAnsi="Open Sans"/>
                <w:b/>
                <w:bCs/>
                <w:sz w:val="28"/>
                <w:szCs w:val="28"/>
              </w:rPr>
              <w:lastRenderedPageBreak/>
              <w:t>Phone</w:t>
            </w:r>
          </w:p>
        </w:tc>
        <w:tc>
          <w:tcPr>
            <w:tcW w:w="5490" w:type="dxa"/>
            <w:vAlign w:val="bottom"/>
          </w:tcPr>
          <w:p w14:paraId="3CC5B270" w14:textId="2BD4514F" w:rsidR="00DF38BA" w:rsidRPr="00DF38BA" w:rsidRDefault="00DF38BA" w:rsidP="00DF38BA">
            <w:pPr>
              <w:spacing w:after="0" w:line="279" w:lineRule="atLeast"/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</w:pPr>
            <w:r w:rsidRPr="00DF38BA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An operable, hard-wired, conventional telephone line or continuous powered source,</w:t>
            </w:r>
            <w:r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F38BA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weatherproof emergency phone shall be permanently installed in a conspicuous location</w:t>
            </w:r>
            <w:r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F38BA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within the pool enclosure and must be readily available to bathers at all times. The</w:t>
            </w:r>
            <w:r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F38BA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emergency phone shall be capable of connecting to 911 and electronically transferring</w:t>
            </w:r>
          </w:p>
          <w:p w14:paraId="4FD52466" w14:textId="46274C74" w:rsidR="002023ED" w:rsidRPr="007E7CEA" w:rsidRDefault="00DF38BA" w:rsidP="00DF38BA">
            <w:pPr>
              <w:spacing w:line="279" w:lineRule="atLeast"/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</w:pPr>
            <w:r w:rsidRPr="00DF38BA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an automatic number identification and automatic locator identification of the pool</w:t>
            </w:r>
            <w:r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F38BA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emergency phone to the public safety answering point, if available. A 911 sign or the</w:t>
            </w:r>
            <w:r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F38BA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names and phone numbers of the nearest available police, fire, ambulance service or</w:t>
            </w:r>
            <w:r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F38BA">
              <w:rPr>
                <w:rStyle w:val="Strong"/>
                <w:rFonts w:ascii="Open Sans" w:hAnsi="Open Sans"/>
                <w:b w:val="0"/>
                <w:color w:val="808080" w:themeColor="background1" w:themeShade="80"/>
                <w:sz w:val="28"/>
                <w:szCs w:val="28"/>
                <w:bdr w:val="none" w:sz="0" w:space="0" w:color="auto" w:frame="1"/>
              </w:rPr>
              <w:t>rescue unit shall be posted nearby</w:t>
            </w:r>
          </w:p>
        </w:tc>
      </w:tr>
      <w:tr w:rsidR="002023ED" w14:paraId="68BC2E80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6A8F0172" w14:textId="77777777" w:rsidR="002023ED" w:rsidRPr="002023ED" w:rsidRDefault="002023ED" w:rsidP="002023ED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 w:rsidRPr="002023ED">
              <w:rPr>
                <w:rFonts w:ascii="Open Sans" w:hAnsi="Open Sans"/>
                <w:b/>
                <w:bCs/>
                <w:sz w:val="28"/>
                <w:szCs w:val="28"/>
              </w:rPr>
              <w:t>Depth Markings</w:t>
            </w:r>
          </w:p>
        </w:tc>
        <w:tc>
          <w:tcPr>
            <w:tcW w:w="5490" w:type="dxa"/>
            <w:vAlign w:val="bottom"/>
          </w:tcPr>
          <w:p w14:paraId="78AEF752" w14:textId="5FBB5416" w:rsidR="00AC6354" w:rsidRPr="00AC6354" w:rsidRDefault="00AC6354" w:rsidP="00AC6354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AC6354">
              <w:rPr>
                <w:rFonts w:ascii="Open Sans" w:hAnsi="Open Sans"/>
                <w:color w:val="777777"/>
                <w:sz w:val="28"/>
                <w:szCs w:val="28"/>
              </w:rPr>
              <w:t>Depth Markers for Swimming Pools. Depth of water in feet and inches shall be</w:t>
            </w:r>
            <w:r w:rsidR="00DF38BA"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AC6354">
              <w:rPr>
                <w:rFonts w:ascii="Open Sans" w:hAnsi="Open Sans"/>
                <w:color w:val="777777"/>
                <w:sz w:val="28"/>
                <w:szCs w:val="28"/>
              </w:rPr>
              <w:t xml:space="preserve">plainly and conspicuously marked at </w:t>
            </w:r>
            <w:r w:rsidRPr="00AC6354">
              <w:rPr>
                <w:rFonts w:ascii="Open Sans" w:hAnsi="Open Sans"/>
                <w:color w:val="777777"/>
                <w:sz w:val="28"/>
                <w:szCs w:val="28"/>
              </w:rPr>
              <w:lastRenderedPageBreak/>
              <w:t>or above the waterline on the vertical pool wall and</w:t>
            </w:r>
            <w:r w:rsidR="00DF38BA"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AC6354">
              <w:rPr>
                <w:rFonts w:ascii="Open Sans" w:hAnsi="Open Sans"/>
                <w:color w:val="777777"/>
                <w:sz w:val="28"/>
                <w:szCs w:val="28"/>
              </w:rPr>
              <w:t>on the top of the coping or edge of the deck or walk next to the pool. The word or</w:t>
            </w:r>
            <w:r w:rsidR="00DF38BA"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AC6354">
              <w:rPr>
                <w:rFonts w:ascii="Open Sans" w:hAnsi="Open Sans"/>
                <w:color w:val="777777"/>
                <w:sz w:val="28"/>
                <w:szCs w:val="28"/>
              </w:rPr>
              <w:t>abbreviation for “feet” and “inches” must be specified. Where displayed in meters in</w:t>
            </w:r>
            <w:r w:rsidR="00DF38BA"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AC6354">
              <w:rPr>
                <w:rFonts w:ascii="Open Sans" w:hAnsi="Open Sans"/>
                <w:color w:val="777777"/>
                <w:sz w:val="28"/>
                <w:szCs w:val="28"/>
              </w:rPr>
              <w:t>addition to feet and inches, the word meter shall be spelled out.</w:t>
            </w:r>
          </w:p>
          <w:p w14:paraId="775E0B00" w14:textId="78C9603D" w:rsidR="00AC6354" w:rsidRPr="00AC6354" w:rsidRDefault="00AC6354" w:rsidP="00AC6354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AC6354">
              <w:rPr>
                <w:rFonts w:ascii="Open Sans" w:hAnsi="Open Sans"/>
                <w:color w:val="777777"/>
                <w:sz w:val="28"/>
                <w:szCs w:val="28"/>
              </w:rPr>
              <w:t>(a) Depth markers on the vertical pool wall shall be positioned to be read from the water</w:t>
            </w:r>
            <w:r w:rsidR="00DF38BA"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AC6354">
              <w:rPr>
                <w:rFonts w:ascii="Open Sans" w:hAnsi="Open Sans"/>
                <w:color w:val="777777"/>
                <w:sz w:val="28"/>
                <w:szCs w:val="28"/>
              </w:rPr>
              <w:t>side. The marker shall be placed to allow as much of the number to be visible above the</w:t>
            </w:r>
          </w:p>
          <w:p w14:paraId="6DD8FFA6" w14:textId="77777777" w:rsidR="00AC6354" w:rsidRPr="00AC6354" w:rsidRDefault="00AC6354" w:rsidP="00AC6354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AC6354">
              <w:rPr>
                <w:rFonts w:ascii="Open Sans" w:hAnsi="Open Sans"/>
                <w:color w:val="777777"/>
                <w:sz w:val="28"/>
                <w:szCs w:val="28"/>
              </w:rPr>
              <w:t>waterline as possible.</w:t>
            </w:r>
          </w:p>
          <w:p w14:paraId="4B13ABFE" w14:textId="5A8357AC" w:rsidR="00AC6354" w:rsidRPr="00AC6354" w:rsidRDefault="00AC6354" w:rsidP="00AC6354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AC6354">
              <w:rPr>
                <w:rFonts w:ascii="Open Sans" w:hAnsi="Open Sans"/>
                <w:color w:val="777777"/>
                <w:sz w:val="28"/>
                <w:szCs w:val="28"/>
              </w:rPr>
              <w:t>(b) Depth markers on the deck shall be within eighteen inches of the water edge and</w:t>
            </w:r>
            <w:r w:rsidR="00DF38BA"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AC6354">
              <w:rPr>
                <w:rFonts w:ascii="Open Sans" w:hAnsi="Open Sans"/>
                <w:color w:val="777777"/>
                <w:sz w:val="28"/>
                <w:szCs w:val="28"/>
              </w:rPr>
              <w:t>positioned to be read while standing on the deck facing the water.</w:t>
            </w:r>
          </w:p>
          <w:p w14:paraId="4CBA0298" w14:textId="77777777" w:rsidR="00AC6354" w:rsidRPr="00AC6354" w:rsidRDefault="00AC6354" w:rsidP="00AC6354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AC6354">
              <w:rPr>
                <w:rFonts w:ascii="Open Sans" w:hAnsi="Open Sans"/>
                <w:color w:val="777777"/>
                <w:sz w:val="28"/>
                <w:szCs w:val="28"/>
              </w:rPr>
              <w:t>(c) Depth markers shall be slip-resistant.</w:t>
            </w:r>
          </w:p>
          <w:p w14:paraId="50552128" w14:textId="2846ADC7" w:rsidR="00AC6354" w:rsidRPr="00AC6354" w:rsidRDefault="00AC6354" w:rsidP="00AC6354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AC6354">
              <w:rPr>
                <w:rFonts w:ascii="Open Sans" w:hAnsi="Open Sans"/>
                <w:color w:val="777777"/>
                <w:sz w:val="28"/>
                <w:szCs w:val="28"/>
              </w:rPr>
              <w:t>(d) Depth markers shall be installed at the maximum and minimum water depths and at</w:t>
            </w:r>
            <w:r w:rsidR="00DF38BA"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AC6354">
              <w:rPr>
                <w:rFonts w:ascii="Open Sans" w:hAnsi="Open Sans"/>
                <w:color w:val="777777"/>
                <w:sz w:val="28"/>
                <w:szCs w:val="28"/>
              </w:rPr>
              <w:t>all points of slope change.</w:t>
            </w:r>
          </w:p>
          <w:p w14:paraId="47573945" w14:textId="2E9F030B" w:rsidR="00AC6354" w:rsidRPr="00AC6354" w:rsidRDefault="00AC6354" w:rsidP="00AC6354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AC6354">
              <w:rPr>
                <w:rFonts w:ascii="Open Sans" w:hAnsi="Open Sans"/>
                <w:color w:val="777777"/>
                <w:sz w:val="28"/>
                <w:szCs w:val="28"/>
              </w:rPr>
              <w:t>(e) Depth markers shall be installed at intermediate increments of water depth of two</w:t>
            </w:r>
            <w:r w:rsidR="00DF38BA"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AC6354">
              <w:rPr>
                <w:rFonts w:ascii="Open Sans" w:hAnsi="Open Sans"/>
                <w:color w:val="777777"/>
                <w:sz w:val="28"/>
                <w:szCs w:val="28"/>
              </w:rPr>
              <w:t>feet or less, and shall be spaced at intervals of twenty-five feet or less.</w:t>
            </w:r>
          </w:p>
          <w:p w14:paraId="783CF3FD" w14:textId="77777777" w:rsidR="00AC6354" w:rsidRPr="00AC6354" w:rsidRDefault="00AC6354" w:rsidP="00AC6354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AC6354">
              <w:rPr>
                <w:rFonts w:ascii="Open Sans" w:hAnsi="Open Sans"/>
                <w:color w:val="777777"/>
                <w:sz w:val="28"/>
                <w:szCs w:val="28"/>
              </w:rPr>
              <w:t>(f) Depth markers shall be arranged uniformly on both sides and both ends of the pool.</w:t>
            </w:r>
          </w:p>
          <w:p w14:paraId="55692EA4" w14:textId="77777777" w:rsidR="00AC6354" w:rsidRPr="00AC6354" w:rsidRDefault="00AC6354" w:rsidP="00AC6354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AC6354">
              <w:rPr>
                <w:rFonts w:ascii="Open Sans" w:hAnsi="Open Sans"/>
                <w:color w:val="777777"/>
                <w:sz w:val="28"/>
                <w:szCs w:val="28"/>
              </w:rPr>
              <w:t>(g) Depth markers on irregularly shaped pools shall designate depths at all major</w:t>
            </w:r>
          </w:p>
          <w:p w14:paraId="3F2F1BA0" w14:textId="77777777" w:rsidR="00AC6354" w:rsidRPr="00AC6354" w:rsidRDefault="00AC6354" w:rsidP="00AC6354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AC6354">
              <w:rPr>
                <w:rFonts w:ascii="Open Sans" w:hAnsi="Open Sans"/>
                <w:color w:val="777777"/>
                <w:sz w:val="28"/>
                <w:szCs w:val="28"/>
              </w:rPr>
              <w:t>deviations in shape.</w:t>
            </w:r>
          </w:p>
          <w:p w14:paraId="76375641" w14:textId="5155F8B1" w:rsidR="00AC6354" w:rsidRPr="00AC6354" w:rsidRDefault="00AC6354" w:rsidP="00AC6354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AC6354">
              <w:rPr>
                <w:rFonts w:ascii="Open Sans" w:hAnsi="Open Sans"/>
                <w:color w:val="777777"/>
                <w:sz w:val="28"/>
                <w:szCs w:val="28"/>
              </w:rPr>
              <w:t>(h) Depth markers number and letters shall be tile and four inches minimum in height.</w:t>
            </w:r>
            <w:r w:rsidR="00DF38BA"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AC6354">
              <w:rPr>
                <w:rFonts w:ascii="Open Sans" w:hAnsi="Open Sans"/>
                <w:color w:val="777777"/>
                <w:sz w:val="28"/>
                <w:szCs w:val="28"/>
              </w:rPr>
              <w:t>Numbers shall be of contrasting color to the background on which they are applied.</w:t>
            </w:r>
          </w:p>
          <w:p w14:paraId="2698C7AE" w14:textId="2F14F949" w:rsidR="00AC6354" w:rsidRPr="00AC6354" w:rsidRDefault="00AC6354" w:rsidP="00AC6354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AC6354">
              <w:rPr>
                <w:rFonts w:ascii="Open Sans" w:hAnsi="Open Sans"/>
                <w:color w:val="777777"/>
                <w:sz w:val="28"/>
                <w:szCs w:val="28"/>
              </w:rPr>
              <w:lastRenderedPageBreak/>
              <w:t>(</w:t>
            </w:r>
            <w:proofErr w:type="spellStart"/>
            <w:r w:rsidRPr="00AC6354">
              <w:rPr>
                <w:rFonts w:ascii="Open Sans" w:hAnsi="Open Sans"/>
                <w:color w:val="777777"/>
                <w:sz w:val="28"/>
                <w:szCs w:val="28"/>
              </w:rPr>
              <w:t>i</w:t>
            </w:r>
            <w:proofErr w:type="spellEnd"/>
            <w:r w:rsidRPr="00AC6354">
              <w:rPr>
                <w:rFonts w:ascii="Open Sans" w:hAnsi="Open Sans"/>
                <w:color w:val="777777"/>
                <w:sz w:val="28"/>
                <w:szCs w:val="28"/>
              </w:rPr>
              <w:t>) Depth markers shall indicate the actual pool depth within plus or minus three inches, at</w:t>
            </w:r>
            <w:r w:rsidR="00DF38BA"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AC6354">
              <w:rPr>
                <w:rFonts w:ascii="Open Sans" w:hAnsi="Open Sans"/>
                <w:color w:val="777777"/>
                <w:sz w:val="28"/>
                <w:szCs w:val="28"/>
              </w:rPr>
              <w:t>normal operating level when measured three feet from the pool wall or at the tangent point</w:t>
            </w:r>
          </w:p>
          <w:p w14:paraId="4E3124CB" w14:textId="77777777" w:rsidR="00AC6354" w:rsidRPr="00AC6354" w:rsidRDefault="00AC6354" w:rsidP="00AC6354">
            <w:pPr>
              <w:spacing w:after="0"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AC6354">
              <w:rPr>
                <w:rFonts w:ascii="Open Sans" w:hAnsi="Open Sans"/>
                <w:color w:val="777777"/>
                <w:sz w:val="28"/>
                <w:szCs w:val="28"/>
              </w:rPr>
              <w:t>where the cove radius meets the floor, whichever is deeper.</w:t>
            </w:r>
          </w:p>
          <w:p w14:paraId="0B376F79" w14:textId="255145AC" w:rsidR="002023ED" w:rsidRPr="00D90902" w:rsidRDefault="00AC6354" w:rsidP="00AC6354">
            <w:pPr>
              <w:spacing w:line="279" w:lineRule="atLeast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AC6354">
              <w:rPr>
                <w:rFonts w:ascii="Open Sans" w:hAnsi="Open Sans"/>
                <w:color w:val="777777"/>
                <w:sz w:val="28"/>
                <w:szCs w:val="28"/>
              </w:rPr>
              <w:t>(j) Interactive water play pools shall not be required to have depth markings or</w:t>
            </w:r>
            <w:r w:rsidR="00DF38BA"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AC6354">
              <w:rPr>
                <w:rFonts w:ascii="Open Sans" w:hAnsi="Open Sans"/>
                <w:color w:val="777777"/>
                <w:sz w:val="28"/>
                <w:szCs w:val="28"/>
              </w:rPr>
              <w:t>“No</w:t>
            </w:r>
            <w:r w:rsidR="00DF38BA">
              <w:rPr>
                <w:rFonts w:ascii="Open Sans" w:hAnsi="Open Sans"/>
                <w:color w:val="777777"/>
                <w:sz w:val="28"/>
                <w:szCs w:val="28"/>
              </w:rPr>
              <w:t xml:space="preserve"> </w:t>
            </w:r>
            <w:r w:rsidRPr="00AC6354">
              <w:rPr>
                <w:rFonts w:ascii="Open Sans" w:hAnsi="Open Sans"/>
                <w:color w:val="777777"/>
                <w:sz w:val="28"/>
                <w:szCs w:val="28"/>
              </w:rPr>
              <w:t>Diving” signage.</w:t>
            </w:r>
          </w:p>
        </w:tc>
      </w:tr>
      <w:tr w:rsidR="002023ED" w14:paraId="2E48F799" w14:textId="77777777" w:rsidTr="002023ED">
        <w:tc>
          <w:tcPr>
            <w:tcW w:w="5490" w:type="dxa"/>
            <w:shd w:val="clear" w:color="auto" w:fill="9CC2E5" w:themeFill="accent1" w:themeFillTint="99"/>
            <w:vAlign w:val="bottom"/>
          </w:tcPr>
          <w:p w14:paraId="1C7A1F36" w14:textId="77777777" w:rsidR="002023ED" w:rsidRPr="002023ED" w:rsidRDefault="002023ED" w:rsidP="002023ED">
            <w:pPr>
              <w:spacing w:line="279" w:lineRule="atLeast"/>
              <w:jc w:val="center"/>
              <w:rPr>
                <w:rFonts w:ascii="Open Sans" w:hAnsi="Open Sans"/>
                <w:b/>
                <w:bCs/>
                <w:sz w:val="28"/>
                <w:szCs w:val="28"/>
              </w:rPr>
            </w:pPr>
            <w:r w:rsidRPr="002023ED">
              <w:rPr>
                <w:rFonts w:ascii="Open Sans" w:hAnsi="Open Sans"/>
                <w:b/>
                <w:bCs/>
                <w:sz w:val="28"/>
                <w:szCs w:val="28"/>
              </w:rPr>
              <w:lastRenderedPageBreak/>
              <w:t>CPO® Required</w:t>
            </w:r>
          </w:p>
        </w:tc>
        <w:tc>
          <w:tcPr>
            <w:tcW w:w="5490" w:type="dxa"/>
            <w:vAlign w:val="bottom"/>
          </w:tcPr>
          <w:p w14:paraId="140C1331" w14:textId="77777777" w:rsidR="002023ED" w:rsidRPr="00D90902" w:rsidRDefault="002023ED" w:rsidP="002023ED">
            <w:pPr>
              <w:spacing w:line="279" w:lineRule="atLeast"/>
              <w:jc w:val="center"/>
              <w:rPr>
                <w:rFonts w:ascii="Open Sans" w:hAnsi="Open Sans"/>
                <w:color w:val="777777"/>
                <w:sz w:val="28"/>
                <w:szCs w:val="28"/>
              </w:rPr>
            </w:pPr>
            <w:r w:rsidRPr="00D90902">
              <w:rPr>
                <w:rFonts w:ascii="Open Sans" w:hAnsi="Open Sans"/>
                <w:color w:val="777777"/>
                <w:sz w:val="28"/>
                <w:szCs w:val="28"/>
              </w:rPr>
              <w:t>YES</w:t>
            </w:r>
          </w:p>
        </w:tc>
      </w:tr>
    </w:tbl>
    <w:p w14:paraId="404F7648" w14:textId="6AD097AE" w:rsidR="00666477" w:rsidRPr="00666477" w:rsidRDefault="00666477" w:rsidP="00666477">
      <w:pPr>
        <w:tabs>
          <w:tab w:val="center" w:pos="4680"/>
          <w:tab w:val="left" w:pos="6000"/>
        </w:tabs>
        <w:rPr>
          <w:b/>
          <w:sz w:val="40"/>
          <w:szCs w:val="40"/>
        </w:rPr>
      </w:pPr>
    </w:p>
    <w:sectPr w:rsidR="00666477" w:rsidRPr="00666477" w:rsidSect="002023E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1BD3"/>
    <w:multiLevelType w:val="hybridMultilevel"/>
    <w:tmpl w:val="30BC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B18AF"/>
    <w:multiLevelType w:val="hybridMultilevel"/>
    <w:tmpl w:val="29DC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03DAE"/>
    <w:multiLevelType w:val="hybridMultilevel"/>
    <w:tmpl w:val="0106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09622">
    <w:abstractNumId w:val="0"/>
  </w:num>
  <w:num w:numId="2" w16cid:durableId="575558548">
    <w:abstractNumId w:val="2"/>
  </w:num>
  <w:num w:numId="3" w16cid:durableId="1670212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77"/>
    <w:rsid w:val="00045C7A"/>
    <w:rsid w:val="00110057"/>
    <w:rsid w:val="002023ED"/>
    <w:rsid w:val="0030189D"/>
    <w:rsid w:val="00497ECD"/>
    <w:rsid w:val="004D6AFC"/>
    <w:rsid w:val="00660726"/>
    <w:rsid w:val="00666477"/>
    <w:rsid w:val="00787767"/>
    <w:rsid w:val="007E7CEA"/>
    <w:rsid w:val="00863E72"/>
    <w:rsid w:val="008C1C6F"/>
    <w:rsid w:val="00A82EE8"/>
    <w:rsid w:val="00AC6354"/>
    <w:rsid w:val="00AE03DB"/>
    <w:rsid w:val="00BF2FE5"/>
    <w:rsid w:val="00C10E46"/>
    <w:rsid w:val="00D54C2B"/>
    <w:rsid w:val="00D67454"/>
    <w:rsid w:val="00D90902"/>
    <w:rsid w:val="00DF38BA"/>
    <w:rsid w:val="00FB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0AD63"/>
  <w15:docId w15:val="{29E3F17B-CD8C-4317-81E5-7EFCD207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E03DB"/>
    <w:rPr>
      <w:b/>
      <w:bCs/>
    </w:rPr>
  </w:style>
  <w:style w:type="character" w:customStyle="1" w:styleId="apple-converted-space">
    <w:name w:val="apple-converted-space"/>
    <w:basedOn w:val="DefaultParagraphFont"/>
    <w:rsid w:val="00AE03DB"/>
  </w:style>
  <w:style w:type="paragraph" w:styleId="ListParagraph">
    <w:name w:val="List Paragraph"/>
    <w:basedOn w:val="Normal"/>
    <w:uiPriority w:val="34"/>
    <w:qFormat/>
    <w:rsid w:val="00787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Duncan</dc:creator>
  <cp:lastModifiedBy>Claudia Duncan</cp:lastModifiedBy>
  <cp:revision>2</cp:revision>
  <dcterms:created xsi:type="dcterms:W3CDTF">2023-05-15T01:59:00Z</dcterms:created>
  <dcterms:modified xsi:type="dcterms:W3CDTF">2023-05-15T01:59:00Z</dcterms:modified>
</cp:coreProperties>
</file>