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BE10" w14:textId="7176B251" w:rsidR="008C1C6F" w:rsidRDefault="00645A94" w:rsidP="00645A94">
      <w:pPr>
        <w:tabs>
          <w:tab w:val="center" w:pos="4680"/>
          <w:tab w:val="left" w:pos="6000"/>
        </w:tabs>
        <w:jc w:val="center"/>
        <w:rPr>
          <w:b/>
          <w:sz w:val="40"/>
          <w:szCs w:val="40"/>
        </w:rPr>
      </w:pPr>
      <w:r>
        <w:rPr>
          <w:noProof/>
        </w:rPr>
        <w:drawing>
          <wp:inline distT="0" distB="0" distL="0" distR="0" wp14:anchorId="38CD5370" wp14:editId="4ECE910B">
            <wp:extent cx="1685980" cy="720622"/>
            <wp:effectExtent l="0" t="0" r="0" b="3810"/>
            <wp:docPr id="1816428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008" cy="737303"/>
                    </a:xfrm>
                    <a:prstGeom prst="rect">
                      <a:avLst/>
                    </a:prstGeom>
                    <a:noFill/>
                    <a:ln>
                      <a:noFill/>
                    </a:ln>
                  </pic:spPr>
                </pic:pic>
              </a:graphicData>
            </a:graphic>
          </wp:inline>
        </w:drawing>
      </w:r>
    </w:p>
    <w:p w14:paraId="07C0A373" w14:textId="5A92A8C9" w:rsidR="00645A94" w:rsidRDefault="00645A94" w:rsidP="00645A94">
      <w:pPr>
        <w:tabs>
          <w:tab w:val="center" w:pos="4680"/>
          <w:tab w:val="left" w:pos="6000"/>
        </w:tabs>
        <w:jc w:val="center"/>
        <w:rPr>
          <w:b/>
          <w:sz w:val="40"/>
          <w:szCs w:val="40"/>
        </w:rPr>
      </w:pPr>
      <w:r>
        <w:rPr>
          <w:b/>
          <w:sz w:val="40"/>
          <w:szCs w:val="40"/>
        </w:rPr>
        <w:t>Maine</w:t>
      </w:r>
    </w:p>
    <w:tbl>
      <w:tblPr>
        <w:tblStyle w:val="TableGrid"/>
        <w:tblW w:w="10980" w:type="dxa"/>
        <w:tblInd w:w="-702" w:type="dxa"/>
        <w:tblLook w:val="04A0" w:firstRow="1" w:lastRow="0" w:firstColumn="1" w:lastColumn="0" w:noHBand="0" w:noVBand="1"/>
      </w:tblPr>
      <w:tblGrid>
        <w:gridCol w:w="5490"/>
        <w:gridCol w:w="5490"/>
      </w:tblGrid>
      <w:tr w:rsidR="00AE03DB" w:rsidRPr="0026732D" w14:paraId="41C937C1" w14:textId="77777777" w:rsidTr="0026732D">
        <w:tc>
          <w:tcPr>
            <w:tcW w:w="5490" w:type="dxa"/>
            <w:shd w:val="clear" w:color="auto" w:fill="9CC2E5" w:themeFill="accent1" w:themeFillTint="99"/>
            <w:vAlign w:val="bottom"/>
          </w:tcPr>
          <w:p w14:paraId="194D36BE" w14:textId="42A854EA" w:rsidR="00AE03DB" w:rsidRPr="0026732D" w:rsidRDefault="00AE03DB" w:rsidP="005C45B3">
            <w:pPr>
              <w:spacing w:line="279" w:lineRule="atLeast"/>
              <w:jc w:val="center"/>
              <w:rPr>
                <w:rFonts w:ascii="Open Sans" w:hAnsi="Open Sans"/>
                <w:b/>
                <w:bCs/>
                <w:sz w:val="28"/>
                <w:szCs w:val="28"/>
              </w:rPr>
            </w:pPr>
            <w:r w:rsidRPr="0026732D">
              <w:rPr>
                <w:rFonts w:ascii="Open Sans" w:hAnsi="Open Sans"/>
                <w:b/>
                <w:bCs/>
                <w:sz w:val="28"/>
                <w:szCs w:val="28"/>
              </w:rPr>
              <w:t xml:space="preserve">What </w:t>
            </w:r>
            <w:r w:rsidR="00BF2FE5" w:rsidRPr="0026732D">
              <w:rPr>
                <w:rFonts w:ascii="Open Sans" w:hAnsi="Open Sans"/>
                <w:b/>
                <w:bCs/>
                <w:sz w:val="28"/>
                <w:szCs w:val="28"/>
              </w:rPr>
              <w:t>must be documented</w:t>
            </w:r>
          </w:p>
        </w:tc>
        <w:tc>
          <w:tcPr>
            <w:tcW w:w="5490" w:type="dxa"/>
            <w:vAlign w:val="bottom"/>
          </w:tcPr>
          <w:p w14:paraId="4239E313" w14:textId="4209859C" w:rsidR="00AE03DB" w:rsidRPr="0026732D" w:rsidRDefault="00AA5712" w:rsidP="00AA5712">
            <w:pPr>
              <w:spacing w:line="279" w:lineRule="atLeast"/>
              <w:rPr>
                <w:rFonts w:ascii="Open Sans" w:hAnsi="Open Sans"/>
                <w:color w:val="777777"/>
                <w:sz w:val="28"/>
                <w:szCs w:val="28"/>
              </w:rPr>
            </w:pPr>
            <w:r w:rsidRPr="0026732D">
              <w:rPr>
                <w:rFonts w:ascii="Open Sans" w:hAnsi="Open Sans"/>
                <w:color w:val="777777"/>
                <w:sz w:val="28"/>
                <w:szCs w:val="28"/>
              </w:rPr>
              <w:t xml:space="preserve">Must keep a record of information regarding operation, including readings of sanitizer residual, and pH at least 3 times per day or more, (one of which is the result of a manual reading). If using chlorine as a sanitizer, combined chlorine must be collected and maintenance procedures documented, (such as cleaning of filters and quantity and types of chemicals used) once per day. Total alkalinity, calcium hardness and </w:t>
            </w:r>
            <w:proofErr w:type="spellStart"/>
            <w:r w:rsidRPr="0026732D">
              <w:rPr>
                <w:rFonts w:ascii="Open Sans" w:hAnsi="Open Sans"/>
                <w:color w:val="777777"/>
                <w:sz w:val="28"/>
                <w:szCs w:val="28"/>
              </w:rPr>
              <w:t>cynauric</w:t>
            </w:r>
            <w:proofErr w:type="spellEnd"/>
            <w:r w:rsidRPr="0026732D">
              <w:rPr>
                <w:rFonts w:ascii="Open Sans" w:hAnsi="Open Sans"/>
                <w:color w:val="777777"/>
                <w:sz w:val="28"/>
                <w:szCs w:val="28"/>
              </w:rPr>
              <w:t xml:space="preserve"> acid (if used) must be tested once per week. Data collected must be maintained for at least 1 year, and must be available, upon Department request.</w:t>
            </w:r>
          </w:p>
        </w:tc>
      </w:tr>
      <w:tr w:rsidR="00AE03DB" w:rsidRPr="0026732D" w14:paraId="0010123C" w14:textId="77777777" w:rsidTr="0026732D">
        <w:tc>
          <w:tcPr>
            <w:tcW w:w="5490" w:type="dxa"/>
            <w:shd w:val="clear" w:color="auto" w:fill="9CC2E5" w:themeFill="accent1" w:themeFillTint="99"/>
            <w:vAlign w:val="bottom"/>
          </w:tcPr>
          <w:p w14:paraId="5F6CB782" w14:textId="77777777" w:rsidR="00AE03DB" w:rsidRPr="0026732D" w:rsidRDefault="00AE03DB" w:rsidP="005C45B3">
            <w:pPr>
              <w:spacing w:line="279" w:lineRule="atLeast"/>
              <w:jc w:val="center"/>
              <w:rPr>
                <w:rFonts w:ascii="Open Sans" w:hAnsi="Open Sans"/>
                <w:b/>
                <w:bCs/>
                <w:sz w:val="28"/>
                <w:szCs w:val="28"/>
              </w:rPr>
            </w:pPr>
            <w:r w:rsidRPr="0026732D">
              <w:rPr>
                <w:rFonts w:ascii="Open Sans" w:hAnsi="Open Sans"/>
                <w:b/>
                <w:bCs/>
                <w:sz w:val="28"/>
                <w:szCs w:val="28"/>
              </w:rPr>
              <w:t>Water Testing Frequency</w:t>
            </w:r>
          </w:p>
        </w:tc>
        <w:tc>
          <w:tcPr>
            <w:tcW w:w="5490" w:type="dxa"/>
            <w:vAlign w:val="bottom"/>
          </w:tcPr>
          <w:p w14:paraId="44376B85" w14:textId="77777777" w:rsidR="00AE03DB" w:rsidRPr="0026732D" w:rsidRDefault="007228D6" w:rsidP="007228D6">
            <w:pPr>
              <w:spacing w:line="279" w:lineRule="atLeast"/>
              <w:rPr>
                <w:rFonts w:ascii="Open Sans" w:hAnsi="Open Sans"/>
                <w:color w:val="777777"/>
                <w:sz w:val="28"/>
                <w:szCs w:val="28"/>
              </w:rPr>
            </w:pPr>
            <w:r w:rsidRPr="0026732D">
              <w:rPr>
                <w:rFonts w:ascii="Open Sans" w:hAnsi="Open Sans"/>
                <w:color w:val="777777"/>
                <w:sz w:val="28"/>
                <w:szCs w:val="28"/>
              </w:rPr>
              <w:t>-Cl and pH, at least 3 times per day</w:t>
            </w:r>
          </w:p>
          <w:p w14:paraId="68C8F29B" w14:textId="6E0FD860" w:rsidR="007228D6" w:rsidRPr="0026732D" w:rsidRDefault="007228D6" w:rsidP="007228D6">
            <w:pPr>
              <w:spacing w:line="279" w:lineRule="atLeast"/>
              <w:rPr>
                <w:rFonts w:ascii="Open Sans" w:hAnsi="Open Sans"/>
                <w:color w:val="777777"/>
                <w:sz w:val="28"/>
                <w:szCs w:val="28"/>
              </w:rPr>
            </w:pPr>
            <w:r w:rsidRPr="0026732D">
              <w:rPr>
                <w:rFonts w:ascii="Open Sans" w:hAnsi="Open Sans"/>
                <w:color w:val="777777"/>
                <w:sz w:val="28"/>
                <w:szCs w:val="28"/>
              </w:rPr>
              <w:t>-Total Alkalinity, Calcium Hardness, Cyanuric acid, once per week</w:t>
            </w:r>
          </w:p>
        </w:tc>
      </w:tr>
      <w:tr w:rsidR="00AE03DB" w:rsidRPr="0026732D" w14:paraId="0A40E658" w14:textId="77777777" w:rsidTr="0026732D">
        <w:tc>
          <w:tcPr>
            <w:tcW w:w="5490" w:type="dxa"/>
            <w:shd w:val="clear" w:color="auto" w:fill="9CC2E5" w:themeFill="accent1" w:themeFillTint="99"/>
            <w:vAlign w:val="bottom"/>
          </w:tcPr>
          <w:p w14:paraId="039826D2" w14:textId="77777777" w:rsidR="00AE03DB" w:rsidRPr="0026732D" w:rsidRDefault="00D90902" w:rsidP="00D90902">
            <w:pPr>
              <w:spacing w:before="100" w:beforeAutospacing="1" w:line="0" w:lineRule="atLeast"/>
              <w:jc w:val="center"/>
              <w:rPr>
                <w:rFonts w:ascii="Open Sans" w:hAnsi="Open Sans"/>
                <w:b/>
                <w:bCs/>
                <w:sz w:val="28"/>
                <w:szCs w:val="28"/>
              </w:rPr>
            </w:pPr>
            <w:r w:rsidRPr="0026732D">
              <w:rPr>
                <w:rFonts w:ascii="Open Sans" w:hAnsi="Open Sans"/>
                <w:b/>
                <w:bCs/>
                <w:sz w:val="28"/>
                <w:szCs w:val="28"/>
              </w:rPr>
              <w:t>Chlorine Levels (Min-Max)</w:t>
            </w:r>
          </w:p>
        </w:tc>
        <w:tc>
          <w:tcPr>
            <w:tcW w:w="5490" w:type="dxa"/>
            <w:vAlign w:val="bottom"/>
          </w:tcPr>
          <w:p w14:paraId="7F160168" w14:textId="2210B103" w:rsidR="00AE03DB" w:rsidRPr="0026732D" w:rsidRDefault="00AE03DB" w:rsidP="005C45B3">
            <w:pPr>
              <w:spacing w:line="279" w:lineRule="atLeast"/>
              <w:jc w:val="center"/>
              <w:rPr>
                <w:rFonts w:ascii="Open Sans" w:hAnsi="Open Sans"/>
                <w:color w:val="777777"/>
                <w:sz w:val="28"/>
                <w:szCs w:val="28"/>
              </w:rPr>
            </w:pPr>
            <w:r w:rsidRPr="0026732D">
              <w:rPr>
                <w:rFonts w:ascii="Open Sans" w:hAnsi="Open Sans"/>
                <w:color w:val="777777"/>
                <w:sz w:val="28"/>
                <w:szCs w:val="28"/>
              </w:rPr>
              <w:t>POOL:  </w:t>
            </w:r>
            <w:r w:rsidR="00645A94" w:rsidRPr="0026732D">
              <w:rPr>
                <w:rFonts w:ascii="Open Sans" w:hAnsi="Open Sans"/>
                <w:color w:val="777777"/>
                <w:sz w:val="28"/>
                <w:szCs w:val="28"/>
              </w:rPr>
              <w:t xml:space="preserve">1-3 ppm, max of </w:t>
            </w:r>
            <w:r w:rsidR="00AA5712" w:rsidRPr="0026732D">
              <w:rPr>
                <w:rFonts w:ascii="Open Sans" w:hAnsi="Open Sans"/>
                <w:color w:val="777777"/>
                <w:sz w:val="28"/>
                <w:szCs w:val="28"/>
              </w:rPr>
              <w:t>4</w:t>
            </w:r>
            <w:r w:rsidRPr="0026732D">
              <w:rPr>
                <w:rFonts w:ascii="Open Sans" w:hAnsi="Open Sans"/>
                <w:color w:val="777777"/>
                <w:sz w:val="28"/>
                <w:szCs w:val="28"/>
              </w:rPr>
              <w:br/>
              <w:t>SPA: </w:t>
            </w:r>
            <w:r w:rsidR="00AA5712" w:rsidRPr="0026732D">
              <w:rPr>
                <w:rFonts w:ascii="Open Sans" w:hAnsi="Open Sans"/>
                <w:color w:val="777777"/>
                <w:sz w:val="28"/>
                <w:szCs w:val="28"/>
              </w:rPr>
              <w:t>4-5 ppm, max of 8</w:t>
            </w:r>
          </w:p>
        </w:tc>
      </w:tr>
      <w:tr w:rsidR="00AE03DB" w:rsidRPr="0026732D" w14:paraId="2321CBBA" w14:textId="77777777" w:rsidTr="0026732D">
        <w:tc>
          <w:tcPr>
            <w:tcW w:w="5490" w:type="dxa"/>
            <w:shd w:val="clear" w:color="auto" w:fill="9CC2E5" w:themeFill="accent1" w:themeFillTint="99"/>
            <w:vAlign w:val="bottom"/>
          </w:tcPr>
          <w:p w14:paraId="76D16D18" w14:textId="77777777" w:rsidR="00AE03DB" w:rsidRPr="0026732D" w:rsidRDefault="00AE03DB" w:rsidP="005C45B3">
            <w:pPr>
              <w:spacing w:line="279" w:lineRule="atLeast"/>
              <w:jc w:val="center"/>
              <w:rPr>
                <w:rFonts w:ascii="Open Sans" w:hAnsi="Open Sans"/>
                <w:b/>
                <w:bCs/>
                <w:sz w:val="28"/>
                <w:szCs w:val="28"/>
              </w:rPr>
            </w:pPr>
            <w:r w:rsidRPr="0026732D">
              <w:rPr>
                <w:rFonts w:ascii="Open Sans" w:hAnsi="Open Sans"/>
                <w:b/>
                <w:bCs/>
                <w:sz w:val="28"/>
                <w:szCs w:val="28"/>
              </w:rPr>
              <w:t>pH Levels (Min-Max)</w:t>
            </w:r>
          </w:p>
        </w:tc>
        <w:tc>
          <w:tcPr>
            <w:tcW w:w="5490" w:type="dxa"/>
            <w:vAlign w:val="bottom"/>
          </w:tcPr>
          <w:p w14:paraId="5B533B96" w14:textId="77777777" w:rsidR="00AE03DB" w:rsidRPr="0026732D" w:rsidRDefault="00AE03DB" w:rsidP="005C45B3">
            <w:pPr>
              <w:spacing w:line="279" w:lineRule="atLeast"/>
              <w:jc w:val="center"/>
              <w:rPr>
                <w:rFonts w:ascii="Open Sans" w:hAnsi="Open Sans"/>
                <w:color w:val="777777"/>
                <w:sz w:val="28"/>
                <w:szCs w:val="28"/>
              </w:rPr>
            </w:pPr>
            <w:r w:rsidRPr="0026732D">
              <w:rPr>
                <w:rFonts w:ascii="Open Sans" w:hAnsi="Open Sans"/>
                <w:color w:val="777777"/>
                <w:sz w:val="28"/>
                <w:szCs w:val="28"/>
              </w:rPr>
              <w:t>7.2-7.8</w:t>
            </w:r>
          </w:p>
        </w:tc>
      </w:tr>
      <w:tr w:rsidR="00660726" w:rsidRPr="0026732D" w14:paraId="6A3CE524" w14:textId="77777777" w:rsidTr="0026732D">
        <w:tc>
          <w:tcPr>
            <w:tcW w:w="5490" w:type="dxa"/>
            <w:shd w:val="clear" w:color="auto" w:fill="9CC2E5" w:themeFill="accent1" w:themeFillTint="99"/>
            <w:vAlign w:val="bottom"/>
          </w:tcPr>
          <w:p w14:paraId="5E5E03D7" w14:textId="40A0FCC4"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t xml:space="preserve">Total Alkalinity </w:t>
            </w:r>
          </w:p>
        </w:tc>
        <w:tc>
          <w:tcPr>
            <w:tcW w:w="5490" w:type="dxa"/>
            <w:vAlign w:val="bottom"/>
          </w:tcPr>
          <w:p w14:paraId="0B768D78" w14:textId="77777777" w:rsidR="006F086D"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80-100</w:t>
            </w:r>
          </w:p>
          <w:p w14:paraId="5E1DD9C2" w14:textId="77777777" w:rsidR="006F086D"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For calcium hypochlorite, lithium hypochlorite and sodium hypochlorite</w:t>
            </w:r>
          </w:p>
          <w:p w14:paraId="3A37C4EA" w14:textId="77777777" w:rsidR="006F086D" w:rsidRPr="0026732D" w:rsidRDefault="006F086D" w:rsidP="006F086D">
            <w:pPr>
              <w:spacing w:line="279" w:lineRule="atLeast"/>
              <w:rPr>
                <w:rFonts w:ascii="Open Sans" w:hAnsi="Open Sans"/>
                <w:color w:val="777777"/>
                <w:sz w:val="28"/>
                <w:szCs w:val="28"/>
              </w:rPr>
            </w:pPr>
          </w:p>
          <w:p w14:paraId="088A0BE5" w14:textId="77777777" w:rsidR="006F086D"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100-120</w:t>
            </w:r>
          </w:p>
          <w:p w14:paraId="57C6371B" w14:textId="32F6FD39" w:rsidR="00660726"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 xml:space="preserve">For sodium </w:t>
            </w:r>
            <w:proofErr w:type="spellStart"/>
            <w:r w:rsidRPr="0026732D">
              <w:rPr>
                <w:rFonts w:ascii="Open Sans" w:hAnsi="Open Sans"/>
                <w:color w:val="777777"/>
                <w:sz w:val="28"/>
                <w:szCs w:val="28"/>
              </w:rPr>
              <w:t>dichlor</w:t>
            </w:r>
            <w:proofErr w:type="spellEnd"/>
            <w:r w:rsidRPr="0026732D">
              <w:rPr>
                <w:rFonts w:ascii="Open Sans" w:hAnsi="Open Sans"/>
                <w:color w:val="777777"/>
                <w:sz w:val="28"/>
                <w:szCs w:val="28"/>
              </w:rPr>
              <w:t xml:space="preserve">, </w:t>
            </w:r>
            <w:proofErr w:type="spellStart"/>
            <w:r w:rsidRPr="0026732D">
              <w:rPr>
                <w:rFonts w:ascii="Open Sans" w:hAnsi="Open Sans"/>
                <w:color w:val="777777"/>
                <w:sz w:val="28"/>
                <w:szCs w:val="28"/>
              </w:rPr>
              <w:t>trichlor</w:t>
            </w:r>
            <w:proofErr w:type="spellEnd"/>
            <w:r w:rsidRPr="0026732D">
              <w:rPr>
                <w:rFonts w:ascii="Open Sans" w:hAnsi="Open Sans"/>
                <w:color w:val="777777"/>
                <w:sz w:val="28"/>
                <w:szCs w:val="28"/>
              </w:rPr>
              <w:t>, chlorine gas and bromine compounds</w:t>
            </w:r>
          </w:p>
        </w:tc>
      </w:tr>
      <w:tr w:rsidR="006F086D" w:rsidRPr="0026732D" w14:paraId="099B745D" w14:textId="77777777" w:rsidTr="0026732D">
        <w:tc>
          <w:tcPr>
            <w:tcW w:w="5490" w:type="dxa"/>
            <w:shd w:val="clear" w:color="auto" w:fill="9CC2E5" w:themeFill="accent1" w:themeFillTint="99"/>
            <w:vAlign w:val="bottom"/>
          </w:tcPr>
          <w:p w14:paraId="3E2BF481" w14:textId="0B4242E3" w:rsidR="006F086D" w:rsidRPr="0026732D" w:rsidRDefault="006F086D" w:rsidP="00660726">
            <w:pPr>
              <w:spacing w:line="279" w:lineRule="atLeast"/>
              <w:jc w:val="center"/>
              <w:rPr>
                <w:rFonts w:ascii="Open Sans" w:hAnsi="Open Sans"/>
                <w:b/>
                <w:bCs/>
                <w:sz w:val="28"/>
                <w:szCs w:val="28"/>
              </w:rPr>
            </w:pPr>
            <w:r w:rsidRPr="0026732D">
              <w:rPr>
                <w:rFonts w:ascii="Open Sans" w:hAnsi="Open Sans"/>
                <w:b/>
                <w:bCs/>
                <w:sz w:val="28"/>
                <w:szCs w:val="28"/>
              </w:rPr>
              <w:t>Calcium Hardness</w:t>
            </w:r>
          </w:p>
        </w:tc>
        <w:tc>
          <w:tcPr>
            <w:tcW w:w="5490" w:type="dxa"/>
            <w:vAlign w:val="bottom"/>
          </w:tcPr>
          <w:p w14:paraId="374FC092" w14:textId="703A6E0B" w:rsidR="006F086D"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150-1000 Min and Max, 200-400 ppm Ideal</w:t>
            </w:r>
          </w:p>
        </w:tc>
      </w:tr>
      <w:tr w:rsidR="00660726" w:rsidRPr="0026732D" w14:paraId="3B7D8512" w14:textId="77777777" w:rsidTr="0026732D">
        <w:tc>
          <w:tcPr>
            <w:tcW w:w="5490" w:type="dxa"/>
            <w:shd w:val="clear" w:color="auto" w:fill="9CC2E5" w:themeFill="accent1" w:themeFillTint="99"/>
            <w:vAlign w:val="bottom"/>
          </w:tcPr>
          <w:p w14:paraId="2F941B02" w14:textId="4D476334"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t>Cyanuric Acid Levels (Min-Max)</w:t>
            </w:r>
          </w:p>
        </w:tc>
        <w:tc>
          <w:tcPr>
            <w:tcW w:w="5490" w:type="dxa"/>
            <w:vAlign w:val="bottom"/>
          </w:tcPr>
          <w:p w14:paraId="5FDCFA5C" w14:textId="15D0C275" w:rsidR="00660726" w:rsidRPr="0026732D" w:rsidRDefault="006F086D" w:rsidP="00660726">
            <w:pPr>
              <w:spacing w:line="279" w:lineRule="atLeast"/>
              <w:jc w:val="center"/>
              <w:rPr>
                <w:rFonts w:ascii="Open Sans" w:hAnsi="Open Sans"/>
                <w:color w:val="777777"/>
                <w:sz w:val="28"/>
                <w:szCs w:val="28"/>
              </w:rPr>
            </w:pPr>
            <w:r w:rsidRPr="0026732D">
              <w:rPr>
                <w:rFonts w:ascii="Open Sans" w:hAnsi="Open Sans"/>
                <w:color w:val="777777"/>
                <w:sz w:val="28"/>
                <w:szCs w:val="28"/>
              </w:rPr>
              <w:t>10-150 Min and Max, 30-50 Ideal</w:t>
            </w:r>
          </w:p>
        </w:tc>
      </w:tr>
      <w:tr w:rsidR="00660726" w:rsidRPr="0026732D" w14:paraId="52E28AF8" w14:textId="77777777" w:rsidTr="0026732D">
        <w:tc>
          <w:tcPr>
            <w:tcW w:w="5490" w:type="dxa"/>
            <w:shd w:val="clear" w:color="auto" w:fill="9CC2E5" w:themeFill="accent1" w:themeFillTint="99"/>
            <w:vAlign w:val="bottom"/>
          </w:tcPr>
          <w:p w14:paraId="62915711" w14:textId="67215E8A"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lastRenderedPageBreak/>
              <w:t>Test Kit Requirements</w:t>
            </w:r>
          </w:p>
        </w:tc>
        <w:tc>
          <w:tcPr>
            <w:tcW w:w="5490" w:type="dxa"/>
            <w:vAlign w:val="bottom"/>
          </w:tcPr>
          <w:p w14:paraId="7CC5FF5D" w14:textId="04E00C12" w:rsidR="00660726" w:rsidRPr="0026732D" w:rsidRDefault="00AA5712" w:rsidP="00AA5712">
            <w:pPr>
              <w:spacing w:line="279" w:lineRule="atLeast"/>
              <w:rPr>
                <w:rFonts w:ascii="Open Sans" w:hAnsi="Open Sans"/>
                <w:color w:val="777777"/>
                <w:sz w:val="28"/>
                <w:szCs w:val="28"/>
              </w:rPr>
            </w:pPr>
            <w:r w:rsidRPr="0026732D">
              <w:rPr>
                <w:rFonts w:ascii="Open Sans" w:hAnsi="Open Sans"/>
                <w:color w:val="777777"/>
                <w:sz w:val="28"/>
                <w:szCs w:val="28"/>
              </w:rPr>
              <w:t>The test kit must be a DPD test kit with the FAS-DPD preferred. The test kit must be capable of testing free and combined chlorine, pH, total alkalinity, calcium hardness and cyanuric acid (if used). Reagents must not be over 1 year old. OTO kits and test strips are not permitted.</w:t>
            </w:r>
          </w:p>
        </w:tc>
      </w:tr>
      <w:tr w:rsidR="00660726" w:rsidRPr="0026732D" w14:paraId="14C6DB58" w14:textId="77777777" w:rsidTr="0026732D">
        <w:tc>
          <w:tcPr>
            <w:tcW w:w="5490" w:type="dxa"/>
            <w:shd w:val="clear" w:color="auto" w:fill="9CC2E5" w:themeFill="accent1" w:themeFillTint="99"/>
            <w:vAlign w:val="bottom"/>
          </w:tcPr>
          <w:p w14:paraId="35D50863" w14:textId="77777777"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t>Water Clarity</w:t>
            </w:r>
          </w:p>
        </w:tc>
        <w:tc>
          <w:tcPr>
            <w:tcW w:w="5490" w:type="dxa"/>
            <w:vAlign w:val="bottom"/>
          </w:tcPr>
          <w:p w14:paraId="48AFA12B" w14:textId="551AB3B4" w:rsidR="00660726" w:rsidRPr="0026732D" w:rsidRDefault="00660726" w:rsidP="00660726">
            <w:pPr>
              <w:spacing w:line="279" w:lineRule="atLeast"/>
              <w:jc w:val="center"/>
              <w:rPr>
                <w:rFonts w:ascii="Open Sans" w:hAnsi="Open Sans"/>
                <w:color w:val="777777"/>
                <w:sz w:val="28"/>
                <w:szCs w:val="28"/>
              </w:rPr>
            </w:pPr>
            <w:r w:rsidRPr="0026732D">
              <w:rPr>
                <w:rFonts w:ascii="Open Sans" w:hAnsi="Open Sans"/>
                <w:color w:val="777777"/>
                <w:sz w:val="28"/>
                <w:szCs w:val="28"/>
              </w:rPr>
              <w:t>Must be able to see main drain from pool deck</w:t>
            </w:r>
          </w:p>
        </w:tc>
      </w:tr>
      <w:tr w:rsidR="00660726" w:rsidRPr="0026732D" w14:paraId="0B0C4901" w14:textId="77777777" w:rsidTr="0026732D">
        <w:tc>
          <w:tcPr>
            <w:tcW w:w="5490" w:type="dxa"/>
            <w:shd w:val="clear" w:color="auto" w:fill="9CC2E5" w:themeFill="accent1" w:themeFillTint="99"/>
            <w:vAlign w:val="bottom"/>
          </w:tcPr>
          <w:p w14:paraId="2BD987F3" w14:textId="77777777"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t>Turnover Rate</w:t>
            </w:r>
          </w:p>
        </w:tc>
        <w:tc>
          <w:tcPr>
            <w:tcW w:w="5490" w:type="dxa"/>
            <w:vAlign w:val="bottom"/>
          </w:tcPr>
          <w:p w14:paraId="03EA5E58" w14:textId="77777777" w:rsidR="00660726" w:rsidRPr="0026732D" w:rsidRDefault="00660726" w:rsidP="00660726">
            <w:pPr>
              <w:spacing w:line="279" w:lineRule="atLeast"/>
              <w:jc w:val="center"/>
              <w:rPr>
                <w:rFonts w:ascii="Open Sans" w:hAnsi="Open Sans"/>
                <w:color w:val="777777"/>
                <w:sz w:val="28"/>
                <w:szCs w:val="28"/>
              </w:rPr>
            </w:pPr>
            <w:r w:rsidRPr="0026732D">
              <w:rPr>
                <w:rFonts w:ascii="Open Sans" w:hAnsi="Open Sans"/>
                <w:color w:val="777777"/>
                <w:sz w:val="28"/>
                <w:szCs w:val="28"/>
              </w:rPr>
              <w:t>POOL: 6 hrs.</w:t>
            </w:r>
            <w:r w:rsidRPr="0026732D">
              <w:rPr>
                <w:rFonts w:ascii="Open Sans" w:hAnsi="Open Sans"/>
                <w:color w:val="777777"/>
                <w:sz w:val="28"/>
                <w:szCs w:val="28"/>
              </w:rPr>
              <w:br/>
              <w:t>SPA: 30 minutes</w:t>
            </w:r>
            <w:r w:rsidRPr="0026732D">
              <w:rPr>
                <w:rFonts w:ascii="Open Sans" w:hAnsi="Open Sans"/>
                <w:color w:val="777777"/>
                <w:sz w:val="28"/>
                <w:szCs w:val="28"/>
              </w:rPr>
              <w:br/>
              <w:t xml:space="preserve">WADING: </w:t>
            </w:r>
            <w:r w:rsidR="00AA5712" w:rsidRPr="0026732D">
              <w:rPr>
                <w:rFonts w:ascii="Open Sans" w:hAnsi="Open Sans"/>
                <w:color w:val="777777"/>
                <w:sz w:val="28"/>
                <w:szCs w:val="28"/>
              </w:rPr>
              <w:t>1</w:t>
            </w:r>
            <w:r w:rsidRPr="0026732D">
              <w:rPr>
                <w:rFonts w:ascii="Open Sans" w:hAnsi="Open Sans"/>
                <w:color w:val="777777"/>
                <w:sz w:val="28"/>
                <w:szCs w:val="28"/>
              </w:rPr>
              <w:t xml:space="preserve"> hr.</w:t>
            </w:r>
          </w:p>
          <w:p w14:paraId="53414BF8" w14:textId="34736F21" w:rsidR="00AA5712" w:rsidRPr="0026732D" w:rsidRDefault="00AA5712" w:rsidP="00660726">
            <w:pPr>
              <w:spacing w:line="279" w:lineRule="atLeast"/>
              <w:jc w:val="center"/>
              <w:rPr>
                <w:rFonts w:ascii="Open Sans" w:hAnsi="Open Sans"/>
                <w:color w:val="777777"/>
                <w:sz w:val="28"/>
                <w:szCs w:val="28"/>
              </w:rPr>
            </w:pPr>
            <w:r w:rsidRPr="0026732D">
              <w:rPr>
                <w:rFonts w:ascii="Open Sans" w:hAnsi="Open Sans"/>
                <w:color w:val="777777"/>
                <w:sz w:val="28"/>
                <w:szCs w:val="28"/>
              </w:rPr>
              <w:t>WATER SLIDE FLUMES:  1 hr.</w:t>
            </w:r>
          </w:p>
        </w:tc>
      </w:tr>
      <w:tr w:rsidR="00660726" w:rsidRPr="0026732D" w14:paraId="5F551F35" w14:textId="77777777" w:rsidTr="0026732D">
        <w:tc>
          <w:tcPr>
            <w:tcW w:w="5490" w:type="dxa"/>
            <w:shd w:val="clear" w:color="auto" w:fill="9CC2E5" w:themeFill="accent1" w:themeFillTint="99"/>
            <w:vAlign w:val="bottom"/>
          </w:tcPr>
          <w:p w14:paraId="6092E449" w14:textId="7A583F04"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t>Drain Cover</w:t>
            </w:r>
          </w:p>
        </w:tc>
        <w:tc>
          <w:tcPr>
            <w:tcW w:w="5490" w:type="dxa"/>
            <w:vAlign w:val="bottom"/>
          </w:tcPr>
          <w:p w14:paraId="7E4CB1FC" w14:textId="0BB77579" w:rsidR="00660726" w:rsidRPr="0026732D" w:rsidRDefault="00660726" w:rsidP="00660726">
            <w:pPr>
              <w:pStyle w:val="ListParagraph"/>
              <w:spacing w:line="279" w:lineRule="atLeast"/>
              <w:jc w:val="center"/>
              <w:rPr>
                <w:rStyle w:val="Strong"/>
                <w:rFonts w:ascii="Open Sans" w:hAnsi="Open Sans"/>
                <w:b w:val="0"/>
                <w:bCs w:val="0"/>
                <w:color w:val="808080" w:themeColor="background1" w:themeShade="80"/>
                <w:sz w:val="28"/>
                <w:szCs w:val="28"/>
                <w:bdr w:val="none" w:sz="0" w:space="0" w:color="auto" w:frame="1"/>
              </w:rPr>
            </w:pPr>
            <w:r w:rsidRPr="0026732D">
              <w:rPr>
                <w:rStyle w:val="Strong"/>
                <w:rFonts w:ascii="Open Sans" w:hAnsi="Open Sans"/>
                <w:b w:val="0"/>
                <w:bCs w:val="0"/>
                <w:color w:val="808080" w:themeColor="background1" w:themeShade="80"/>
                <w:sz w:val="28"/>
                <w:szCs w:val="28"/>
                <w:bdr w:val="none" w:sz="0" w:space="0" w:color="auto" w:frame="1"/>
              </w:rPr>
              <w:t>Must be inspected daily</w:t>
            </w:r>
          </w:p>
        </w:tc>
      </w:tr>
      <w:tr w:rsidR="00AA5712" w:rsidRPr="0026732D" w14:paraId="7AC1CEC8" w14:textId="77777777" w:rsidTr="0026732D">
        <w:tc>
          <w:tcPr>
            <w:tcW w:w="5490" w:type="dxa"/>
            <w:shd w:val="clear" w:color="auto" w:fill="9CC2E5" w:themeFill="accent1" w:themeFillTint="99"/>
            <w:vAlign w:val="bottom"/>
          </w:tcPr>
          <w:p w14:paraId="7B591D26" w14:textId="5FDCCEE5" w:rsidR="00AA5712" w:rsidRPr="0026732D" w:rsidRDefault="00AA5712" w:rsidP="00AA5712">
            <w:pPr>
              <w:spacing w:line="279" w:lineRule="atLeast"/>
              <w:jc w:val="center"/>
              <w:rPr>
                <w:rFonts w:ascii="Open Sans" w:hAnsi="Open Sans"/>
                <w:b/>
                <w:bCs/>
                <w:sz w:val="28"/>
                <w:szCs w:val="28"/>
              </w:rPr>
            </w:pPr>
            <w:r w:rsidRPr="0026732D">
              <w:rPr>
                <w:rFonts w:ascii="Open Sans" w:hAnsi="Open Sans"/>
                <w:b/>
                <w:bCs/>
                <w:sz w:val="28"/>
                <w:szCs w:val="28"/>
              </w:rPr>
              <w:t>Lifeline/Rope and Float Line</w:t>
            </w:r>
          </w:p>
        </w:tc>
        <w:tc>
          <w:tcPr>
            <w:tcW w:w="5490" w:type="dxa"/>
            <w:vAlign w:val="bottom"/>
          </w:tcPr>
          <w:p w14:paraId="72C06309" w14:textId="76553E3A" w:rsidR="00AA5712" w:rsidRPr="0026732D" w:rsidRDefault="00AA5712" w:rsidP="00AA5712">
            <w:pPr>
              <w:spacing w:line="279" w:lineRule="atLeast"/>
              <w:rPr>
                <w:rStyle w:val="Strong"/>
                <w:rFonts w:ascii="Open Sans" w:hAnsi="Open Sans"/>
                <w:b w:val="0"/>
                <w:bCs w:val="0"/>
                <w:color w:val="808080" w:themeColor="background1" w:themeShade="80"/>
                <w:sz w:val="28"/>
                <w:szCs w:val="28"/>
                <w:bdr w:val="none" w:sz="0" w:space="0" w:color="auto" w:frame="1"/>
              </w:rPr>
            </w:pPr>
            <w:r w:rsidRPr="0026732D">
              <w:rPr>
                <w:rStyle w:val="Strong"/>
                <w:rFonts w:ascii="Open Sans" w:hAnsi="Open Sans"/>
                <w:b w:val="0"/>
                <w:bCs w:val="0"/>
                <w:color w:val="808080" w:themeColor="background1" w:themeShade="80"/>
                <w:sz w:val="28"/>
                <w:szCs w:val="28"/>
                <w:bdr w:val="none" w:sz="0" w:space="0" w:color="auto" w:frame="1"/>
              </w:rPr>
              <w:t>-A rope and float line must be provided between 1 and 2 feet of the shallow side of the break in grade between the shallow and deep portions of the pool, with its position marked with visible floats at not greater than 7-foot intervals. This line may be removed for swim meets, lap swimming, aerobics, etc.</w:t>
            </w:r>
          </w:p>
          <w:p w14:paraId="59A43C04" w14:textId="77777777" w:rsidR="00AA5712" w:rsidRPr="0026732D" w:rsidRDefault="00AA5712" w:rsidP="00AA5712">
            <w:pPr>
              <w:pStyle w:val="ListParagraph"/>
              <w:spacing w:line="279" w:lineRule="atLeast"/>
              <w:rPr>
                <w:rStyle w:val="Strong"/>
                <w:rFonts w:ascii="Open Sans" w:hAnsi="Open Sans"/>
                <w:b w:val="0"/>
                <w:bCs w:val="0"/>
                <w:color w:val="808080" w:themeColor="background1" w:themeShade="80"/>
                <w:sz w:val="28"/>
                <w:szCs w:val="28"/>
                <w:bdr w:val="none" w:sz="0" w:space="0" w:color="auto" w:frame="1"/>
              </w:rPr>
            </w:pPr>
          </w:p>
          <w:p w14:paraId="0C9F4717" w14:textId="663FB5F8" w:rsidR="00AA5712" w:rsidRPr="0026732D" w:rsidRDefault="00AA5712" w:rsidP="00AA5712">
            <w:pPr>
              <w:spacing w:line="279" w:lineRule="atLeast"/>
              <w:rPr>
                <w:rStyle w:val="Strong"/>
                <w:rFonts w:ascii="Open Sans" w:hAnsi="Open Sans"/>
                <w:b w:val="0"/>
                <w:bCs w:val="0"/>
                <w:color w:val="808080" w:themeColor="background1" w:themeShade="80"/>
                <w:sz w:val="28"/>
                <w:szCs w:val="28"/>
                <w:bdr w:val="none" w:sz="0" w:space="0" w:color="auto" w:frame="1"/>
              </w:rPr>
            </w:pPr>
            <w:r w:rsidRPr="0026732D">
              <w:rPr>
                <w:rStyle w:val="Strong"/>
                <w:rFonts w:ascii="Open Sans" w:hAnsi="Open Sans"/>
                <w:b w:val="0"/>
                <w:bCs w:val="0"/>
                <w:color w:val="808080" w:themeColor="background1" w:themeShade="80"/>
                <w:sz w:val="28"/>
                <w:szCs w:val="28"/>
                <w:bdr w:val="none" w:sz="0" w:space="0" w:color="auto" w:frame="1"/>
              </w:rPr>
              <w:t>-The rope and float line must be securely fastened to wall anchors of corrosion resisting materials and of the type which must be recessed or have no projection that will constitute a hazard when the line is removed.</w:t>
            </w:r>
          </w:p>
          <w:p w14:paraId="5576E478" w14:textId="77777777" w:rsidR="00AA5712" w:rsidRPr="0026732D" w:rsidRDefault="00AA5712" w:rsidP="00AA5712">
            <w:pPr>
              <w:pStyle w:val="ListParagraph"/>
              <w:spacing w:line="279" w:lineRule="atLeast"/>
              <w:rPr>
                <w:rStyle w:val="Strong"/>
                <w:rFonts w:ascii="Open Sans" w:hAnsi="Open Sans"/>
                <w:b w:val="0"/>
                <w:bCs w:val="0"/>
                <w:color w:val="808080" w:themeColor="background1" w:themeShade="80"/>
                <w:sz w:val="28"/>
                <w:szCs w:val="28"/>
                <w:bdr w:val="none" w:sz="0" w:space="0" w:color="auto" w:frame="1"/>
              </w:rPr>
            </w:pPr>
          </w:p>
          <w:p w14:paraId="24C027C1" w14:textId="494291C2" w:rsidR="00AA5712" w:rsidRPr="0026732D" w:rsidRDefault="00AA5712" w:rsidP="00AA5712">
            <w:pPr>
              <w:spacing w:line="279" w:lineRule="atLeast"/>
              <w:rPr>
                <w:rStyle w:val="Strong"/>
                <w:rFonts w:ascii="Open Sans" w:hAnsi="Open Sans"/>
                <w:b w:val="0"/>
                <w:bCs w:val="0"/>
                <w:color w:val="808080" w:themeColor="background1" w:themeShade="80"/>
                <w:sz w:val="28"/>
                <w:szCs w:val="28"/>
                <w:bdr w:val="none" w:sz="0" w:space="0" w:color="auto" w:frame="1"/>
              </w:rPr>
            </w:pPr>
            <w:r w:rsidRPr="0026732D">
              <w:rPr>
                <w:rStyle w:val="Strong"/>
                <w:rFonts w:ascii="Open Sans" w:hAnsi="Open Sans"/>
                <w:b w:val="0"/>
                <w:bCs w:val="0"/>
                <w:color w:val="808080" w:themeColor="background1" w:themeShade="80"/>
                <w:sz w:val="28"/>
                <w:szCs w:val="28"/>
                <w:bdr w:val="none" w:sz="0" w:space="0" w:color="auto" w:frame="1"/>
              </w:rPr>
              <w:t>-The line must be of sufficient size and strength to offer a good handhold and support loads normally imposed by users.</w:t>
            </w:r>
          </w:p>
        </w:tc>
      </w:tr>
      <w:tr w:rsidR="00660726" w:rsidRPr="0026732D" w14:paraId="68BC2E80" w14:textId="77777777" w:rsidTr="0026732D">
        <w:tc>
          <w:tcPr>
            <w:tcW w:w="5490" w:type="dxa"/>
            <w:shd w:val="clear" w:color="auto" w:fill="9CC2E5" w:themeFill="accent1" w:themeFillTint="99"/>
            <w:vAlign w:val="bottom"/>
          </w:tcPr>
          <w:p w14:paraId="6A8F0172" w14:textId="77777777" w:rsidR="00660726" w:rsidRPr="0026732D" w:rsidRDefault="00660726" w:rsidP="00660726">
            <w:pPr>
              <w:spacing w:line="279" w:lineRule="atLeast"/>
              <w:jc w:val="center"/>
              <w:rPr>
                <w:rFonts w:ascii="Open Sans" w:hAnsi="Open Sans"/>
                <w:b/>
                <w:bCs/>
                <w:sz w:val="28"/>
                <w:szCs w:val="28"/>
              </w:rPr>
            </w:pPr>
            <w:r w:rsidRPr="0026732D">
              <w:rPr>
                <w:rFonts w:ascii="Open Sans" w:hAnsi="Open Sans"/>
                <w:b/>
                <w:bCs/>
                <w:sz w:val="28"/>
                <w:szCs w:val="28"/>
              </w:rPr>
              <w:t>Depth Markings</w:t>
            </w:r>
          </w:p>
        </w:tc>
        <w:tc>
          <w:tcPr>
            <w:tcW w:w="5490" w:type="dxa"/>
            <w:vAlign w:val="bottom"/>
          </w:tcPr>
          <w:p w14:paraId="7C6846D8" w14:textId="77777777" w:rsidR="00AA5712" w:rsidRPr="0026732D" w:rsidRDefault="00AA5712" w:rsidP="00AA5712">
            <w:pPr>
              <w:spacing w:line="279" w:lineRule="atLeast"/>
              <w:rPr>
                <w:rFonts w:ascii="Open Sans" w:hAnsi="Open Sans"/>
                <w:color w:val="777777"/>
                <w:sz w:val="28"/>
                <w:szCs w:val="28"/>
              </w:rPr>
            </w:pPr>
            <w:r w:rsidRPr="0026732D">
              <w:rPr>
                <w:rFonts w:ascii="Open Sans" w:hAnsi="Open Sans"/>
                <w:color w:val="777777"/>
                <w:sz w:val="28"/>
                <w:szCs w:val="28"/>
              </w:rPr>
              <w:t xml:space="preserve">Depth of water in feet must be plainly and conspicuously marked at, or above, </w:t>
            </w:r>
            <w:r w:rsidRPr="0026732D">
              <w:rPr>
                <w:rFonts w:ascii="Open Sans" w:hAnsi="Open Sans"/>
                <w:color w:val="777777"/>
                <w:sz w:val="28"/>
                <w:szCs w:val="28"/>
              </w:rPr>
              <w:lastRenderedPageBreak/>
              <w:t>the waterline on the vertical pool wall and on the top of the coping or edge of the deck or walk next to the pool.</w:t>
            </w:r>
          </w:p>
          <w:p w14:paraId="4772CBD9" w14:textId="610CED10" w:rsidR="00AA5712" w:rsidRPr="0026732D" w:rsidRDefault="00AA5712" w:rsidP="00AA5712">
            <w:pPr>
              <w:spacing w:line="279" w:lineRule="atLeast"/>
              <w:jc w:val="both"/>
              <w:rPr>
                <w:rFonts w:ascii="Open Sans" w:hAnsi="Open Sans"/>
                <w:color w:val="777777"/>
                <w:sz w:val="28"/>
                <w:szCs w:val="28"/>
              </w:rPr>
            </w:pPr>
            <w:r w:rsidRPr="0026732D">
              <w:rPr>
                <w:rFonts w:ascii="Open Sans" w:hAnsi="Open Sans"/>
                <w:color w:val="777777"/>
                <w:sz w:val="28"/>
                <w:szCs w:val="28"/>
              </w:rPr>
              <w:t>Depth Markers must:</w:t>
            </w:r>
          </w:p>
          <w:p w14:paraId="4517659B" w14:textId="77777777" w:rsidR="00AA5712" w:rsidRPr="0026732D" w:rsidRDefault="00AA5712" w:rsidP="00AA5712">
            <w:pPr>
              <w:spacing w:line="279" w:lineRule="atLeast"/>
              <w:jc w:val="both"/>
              <w:rPr>
                <w:rFonts w:ascii="Open Sans" w:hAnsi="Open Sans"/>
                <w:color w:val="777777"/>
                <w:sz w:val="28"/>
                <w:szCs w:val="28"/>
              </w:rPr>
            </w:pPr>
          </w:p>
          <w:p w14:paraId="1A031595" w14:textId="1E1047C3" w:rsidR="00AA5712" w:rsidRPr="0026732D" w:rsidRDefault="00AA5712" w:rsidP="00AA5712">
            <w:pPr>
              <w:spacing w:line="279" w:lineRule="atLeast"/>
              <w:rPr>
                <w:rFonts w:ascii="Open Sans" w:hAnsi="Open Sans"/>
                <w:color w:val="777777"/>
                <w:sz w:val="28"/>
                <w:szCs w:val="28"/>
              </w:rPr>
            </w:pPr>
            <w:r w:rsidRPr="0026732D">
              <w:rPr>
                <w:rFonts w:ascii="Open Sans" w:hAnsi="Open Sans"/>
                <w:color w:val="777777"/>
                <w:sz w:val="28"/>
                <w:szCs w:val="28"/>
              </w:rPr>
              <w:t xml:space="preserve">-be positioned to be read from the water side </w:t>
            </w:r>
            <w:r w:rsidR="006F086D" w:rsidRPr="0026732D">
              <w:rPr>
                <w:rFonts w:ascii="Open Sans" w:hAnsi="Open Sans"/>
                <w:color w:val="777777"/>
                <w:sz w:val="28"/>
                <w:szCs w:val="28"/>
              </w:rPr>
              <w:t>(</w:t>
            </w:r>
            <w:r w:rsidRPr="0026732D">
              <w:rPr>
                <w:rFonts w:ascii="Open Sans" w:hAnsi="Open Sans"/>
                <w:color w:val="777777"/>
                <w:sz w:val="28"/>
                <w:szCs w:val="28"/>
              </w:rPr>
              <w:t>on the vertical wall</w:t>
            </w:r>
            <w:r w:rsidR="006F086D" w:rsidRPr="0026732D">
              <w:rPr>
                <w:rFonts w:ascii="Open Sans" w:hAnsi="Open Sans"/>
                <w:color w:val="777777"/>
                <w:sz w:val="28"/>
                <w:szCs w:val="28"/>
              </w:rPr>
              <w:t>).</w:t>
            </w:r>
          </w:p>
          <w:p w14:paraId="035FAF21" w14:textId="77777777" w:rsidR="00AA5712" w:rsidRPr="0026732D" w:rsidRDefault="00AA5712" w:rsidP="00AA5712">
            <w:pPr>
              <w:spacing w:line="279" w:lineRule="atLeast"/>
              <w:jc w:val="center"/>
              <w:rPr>
                <w:rFonts w:ascii="Open Sans" w:hAnsi="Open Sans"/>
                <w:color w:val="777777"/>
                <w:sz w:val="28"/>
                <w:szCs w:val="28"/>
              </w:rPr>
            </w:pPr>
          </w:p>
          <w:p w14:paraId="08CE28BC" w14:textId="263C51F6" w:rsidR="00AA5712" w:rsidRPr="0026732D" w:rsidRDefault="00AA5712" w:rsidP="00AA5712">
            <w:pPr>
              <w:spacing w:line="279" w:lineRule="atLeast"/>
              <w:rPr>
                <w:rFonts w:ascii="Open Sans" w:hAnsi="Open Sans"/>
                <w:color w:val="777777"/>
                <w:sz w:val="28"/>
                <w:szCs w:val="28"/>
              </w:rPr>
            </w:pPr>
            <w:r w:rsidRPr="0026732D">
              <w:rPr>
                <w:rFonts w:ascii="Open Sans" w:hAnsi="Open Sans"/>
                <w:color w:val="777777"/>
                <w:sz w:val="28"/>
                <w:szCs w:val="28"/>
              </w:rPr>
              <w:t>-within 18 inches be of the water edge and positioned to be read while standing on the deck facing the water</w:t>
            </w:r>
            <w:r w:rsidR="006F086D" w:rsidRPr="0026732D">
              <w:rPr>
                <w:rFonts w:ascii="Open Sans" w:hAnsi="Open Sans"/>
                <w:color w:val="777777"/>
                <w:sz w:val="28"/>
                <w:szCs w:val="28"/>
              </w:rPr>
              <w:t xml:space="preserve"> (on pool deck)</w:t>
            </w:r>
            <w:r w:rsidRPr="0026732D">
              <w:rPr>
                <w:rFonts w:ascii="Open Sans" w:hAnsi="Open Sans"/>
                <w:color w:val="777777"/>
                <w:sz w:val="28"/>
                <w:szCs w:val="28"/>
              </w:rPr>
              <w:t>.</w:t>
            </w:r>
          </w:p>
          <w:p w14:paraId="67FD5A0F" w14:textId="77777777" w:rsidR="00AA5712" w:rsidRPr="0026732D" w:rsidRDefault="00AA5712" w:rsidP="00AA5712">
            <w:pPr>
              <w:spacing w:line="279" w:lineRule="atLeast"/>
              <w:jc w:val="center"/>
              <w:rPr>
                <w:rFonts w:ascii="Open Sans" w:hAnsi="Open Sans"/>
                <w:color w:val="777777"/>
                <w:sz w:val="28"/>
                <w:szCs w:val="28"/>
              </w:rPr>
            </w:pPr>
          </w:p>
          <w:p w14:paraId="7D74E044" w14:textId="2F15C28D" w:rsidR="00AA5712"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w:t>
            </w:r>
            <w:r w:rsidR="00AA5712" w:rsidRPr="0026732D">
              <w:rPr>
                <w:rFonts w:ascii="Open Sans" w:hAnsi="Open Sans"/>
                <w:color w:val="777777"/>
                <w:sz w:val="28"/>
                <w:szCs w:val="28"/>
              </w:rPr>
              <w:t>be slip-resisting. Depth markers must be installed at the maximum and minimum water depths and at all points of slope change. Spacing must be at distances not greater than 25 feet.</w:t>
            </w:r>
          </w:p>
          <w:p w14:paraId="07CC8359" w14:textId="77777777" w:rsidR="00AA5712" w:rsidRPr="0026732D" w:rsidRDefault="00AA5712" w:rsidP="00AA5712">
            <w:pPr>
              <w:spacing w:line="279" w:lineRule="atLeast"/>
              <w:jc w:val="center"/>
              <w:rPr>
                <w:rFonts w:ascii="Open Sans" w:hAnsi="Open Sans"/>
                <w:color w:val="777777"/>
                <w:sz w:val="28"/>
                <w:szCs w:val="28"/>
              </w:rPr>
            </w:pPr>
          </w:p>
          <w:p w14:paraId="4BD79D83" w14:textId="474352B7" w:rsidR="00AA5712"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w:t>
            </w:r>
            <w:r w:rsidR="00AA5712" w:rsidRPr="0026732D">
              <w:rPr>
                <w:rFonts w:ascii="Open Sans" w:hAnsi="Open Sans"/>
                <w:color w:val="777777"/>
                <w:sz w:val="28"/>
                <w:szCs w:val="28"/>
              </w:rPr>
              <w:t>be arranged uniformly on both sides and both ends of the pool.</w:t>
            </w:r>
          </w:p>
          <w:p w14:paraId="29C27C90" w14:textId="77777777" w:rsidR="00AA5712" w:rsidRPr="0026732D" w:rsidRDefault="00AA5712" w:rsidP="006F086D">
            <w:pPr>
              <w:spacing w:line="279" w:lineRule="atLeast"/>
              <w:rPr>
                <w:rFonts w:ascii="Open Sans" w:hAnsi="Open Sans"/>
                <w:color w:val="777777"/>
                <w:sz w:val="28"/>
                <w:szCs w:val="28"/>
              </w:rPr>
            </w:pPr>
          </w:p>
          <w:p w14:paraId="25316F37" w14:textId="7563A7F1" w:rsidR="00AA5712"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 xml:space="preserve">-on irregularly shaped pools, </w:t>
            </w:r>
            <w:r w:rsidR="00AA5712" w:rsidRPr="0026732D">
              <w:rPr>
                <w:rFonts w:ascii="Open Sans" w:hAnsi="Open Sans"/>
                <w:color w:val="777777"/>
                <w:sz w:val="28"/>
                <w:szCs w:val="28"/>
              </w:rPr>
              <w:t>designate depths at all major deviations in shape</w:t>
            </w:r>
            <w:r w:rsidRPr="0026732D">
              <w:rPr>
                <w:rFonts w:ascii="Open Sans" w:hAnsi="Open Sans"/>
                <w:color w:val="777777"/>
                <w:sz w:val="28"/>
                <w:szCs w:val="28"/>
              </w:rPr>
              <w:t>.</w:t>
            </w:r>
          </w:p>
          <w:p w14:paraId="74844EB8" w14:textId="77777777" w:rsidR="00AA5712" w:rsidRPr="0026732D" w:rsidRDefault="00AA5712" w:rsidP="00AA5712">
            <w:pPr>
              <w:spacing w:line="279" w:lineRule="atLeast"/>
              <w:jc w:val="center"/>
              <w:rPr>
                <w:rFonts w:ascii="Open Sans" w:hAnsi="Open Sans"/>
                <w:color w:val="777777"/>
                <w:sz w:val="28"/>
                <w:szCs w:val="28"/>
              </w:rPr>
            </w:pPr>
          </w:p>
          <w:p w14:paraId="12CCDC76" w14:textId="4B6C644D" w:rsidR="00AA5712"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w:t>
            </w:r>
            <w:r w:rsidR="00AA5712" w:rsidRPr="0026732D">
              <w:rPr>
                <w:rFonts w:ascii="Open Sans" w:hAnsi="Open Sans"/>
                <w:color w:val="777777"/>
                <w:sz w:val="28"/>
                <w:szCs w:val="28"/>
              </w:rPr>
              <w:t>have a 4-inch minimum height. Numbers must be of contrasting color to the background on which they are applied, and the color must be of a permanent nature.</w:t>
            </w:r>
          </w:p>
          <w:p w14:paraId="583258D5" w14:textId="77777777" w:rsidR="00AA5712" w:rsidRPr="0026732D" w:rsidRDefault="00AA5712" w:rsidP="00AA5712">
            <w:pPr>
              <w:spacing w:line="279" w:lineRule="atLeast"/>
              <w:jc w:val="center"/>
              <w:rPr>
                <w:rFonts w:ascii="Open Sans" w:hAnsi="Open Sans"/>
                <w:color w:val="777777"/>
                <w:sz w:val="28"/>
                <w:szCs w:val="28"/>
              </w:rPr>
            </w:pPr>
          </w:p>
          <w:p w14:paraId="1E86C58A" w14:textId="5EBB9445" w:rsidR="00AA5712"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w:t>
            </w:r>
            <w:r w:rsidR="00AA5712" w:rsidRPr="0026732D">
              <w:rPr>
                <w:rFonts w:ascii="Open Sans" w:hAnsi="Open Sans"/>
                <w:color w:val="777777"/>
                <w:sz w:val="28"/>
                <w:szCs w:val="28"/>
              </w:rPr>
              <w:t>have a 4-inch stripe of contrasting color</w:t>
            </w:r>
            <w:r w:rsidRPr="0026732D">
              <w:rPr>
                <w:rFonts w:ascii="Open Sans" w:hAnsi="Open Sans"/>
                <w:color w:val="777777"/>
                <w:sz w:val="28"/>
                <w:szCs w:val="28"/>
              </w:rPr>
              <w:t xml:space="preserve"> on the edges of steps, ledges or seats</w:t>
            </w:r>
            <w:r w:rsidR="00AA5712" w:rsidRPr="0026732D">
              <w:rPr>
                <w:rFonts w:ascii="Open Sans" w:hAnsi="Open Sans"/>
                <w:color w:val="777777"/>
                <w:sz w:val="28"/>
                <w:szCs w:val="28"/>
              </w:rPr>
              <w:t>. This stripe should be 2 inches on the thread and 2 inches on the riser.</w:t>
            </w:r>
          </w:p>
          <w:p w14:paraId="3354F0A9" w14:textId="77777777" w:rsidR="00AA5712" w:rsidRPr="0026732D" w:rsidRDefault="00AA5712" w:rsidP="00AA5712">
            <w:pPr>
              <w:spacing w:line="279" w:lineRule="atLeast"/>
              <w:jc w:val="center"/>
              <w:rPr>
                <w:rFonts w:ascii="Open Sans" w:hAnsi="Open Sans"/>
                <w:color w:val="777777"/>
                <w:sz w:val="28"/>
                <w:szCs w:val="28"/>
              </w:rPr>
            </w:pPr>
          </w:p>
          <w:p w14:paraId="0B376F79" w14:textId="5AAD2097" w:rsidR="00660726" w:rsidRPr="0026732D" w:rsidRDefault="006F086D" w:rsidP="006F086D">
            <w:pPr>
              <w:spacing w:line="279" w:lineRule="atLeast"/>
              <w:rPr>
                <w:rFonts w:ascii="Open Sans" w:hAnsi="Open Sans"/>
                <w:color w:val="777777"/>
                <w:sz w:val="28"/>
                <w:szCs w:val="28"/>
              </w:rPr>
            </w:pPr>
            <w:r w:rsidRPr="0026732D">
              <w:rPr>
                <w:rFonts w:ascii="Open Sans" w:hAnsi="Open Sans"/>
                <w:color w:val="777777"/>
                <w:sz w:val="28"/>
                <w:szCs w:val="28"/>
              </w:rPr>
              <w:t>-</w:t>
            </w:r>
            <w:r w:rsidR="00AA5712" w:rsidRPr="0026732D">
              <w:rPr>
                <w:rFonts w:ascii="Open Sans" w:hAnsi="Open Sans"/>
                <w:color w:val="777777"/>
                <w:sz w:val="28"/>
                <w:szCs w:val="28"/>
              </w:rPr>
              <w:t xml:space="preserve">The transition point of a new pool from the shallow area to the deep area must </w:t>
            </w:r>
            <w:r w:rsidR="00AA5712" w:rsidRPr="0026732D">
              <w:rPr>
                <w:rFonts w:ascii="Open Sans" w:hAnsi="Open Sans"/>
                <w:color w:val="777777"/>
                <w:sz w:val="28"/>
                <w:szCs w:val="28"/>
              </w:rPr>
              <w:lastRenderedPageBreak/>
              <w:t>be visually set apart with a 4-inch marked line of contrasting color.</w:t>
            </w:r>
          </w:p>
        </w:tc>
      </w:tr>
      <w:tr w:rsidR="00660726" w:rsidRPr="0026732D" w14:paraId="2E48F799" w14:textId="77777777" w:rsidTr="0026732D">
        <w:tc>
          <w:tcPr>
            <w:tcW w:w="5490" w:type="dxa"/>
            <w:shd w:val="clear" w:color="auto" w:fill="9CC2E5" w:themeFill="accent1" w:themeFillTint="99"/>
            <w:vAlign w:val="bottom"/>
          </w:tcPr>
          <w:p w14:paraId="1C7A1F36" w14:textId="77777777" w:rsidR="00660726" w:rsidRPr="0026732D" w:rsidRDefault="00660726" w:rsidP="00660726">
            <w:pPr>
              <w:spacing w:line="279" w:lineRule="atLeast"/>
              <w:jc w:val="center"/>
              <w:rPr>
                <w:rFonts w:ascii="Open Sans" w:hAnsi="Open Sans"/>
                <w:b/>
                <w:bCs/>
                <w:color w:val="777777"/>
                <w:sz w:val="28"/>
                <w:szCs w:val="28"/>
              </w:rPr>
            </w:pPr>
            <w:r w:rsidRPr="0026732D">
              <w:rPr>
                <w:rFonts w:ascii="Open Sans" w:hAnsi="Open Sans"/>
                <w:b/>
                <w:bCs/>
                <w:sz w:val="28"/>
                <w:szCs w:val="28"/>
              </w:rPr>
              <w:lastRenderedPageBreak/>
              <w:t>CPO® Required</w:t>
            </w:r>
          </w:p>
        </w:tc>
        <w:tc>
          <w:tcPr>
            <w:tcW w:w="5490" w:type="dxa"/>
            <w:vAlign w:val="bottom"/>
          </w:tcPr>
          <w:p w14:paraId="42ABEAC4" w14:textId="77777777" w:rsidR="00660726" w:rsidRPr="0026732D" w:rsidRDefault="00660726" w:rsidP="00660726">
            <w:pPr>
              <w:spacing w:line="279" w:lineRule="atLeast"/>
              <w:jc w:val="center"/>
              <w:rPr>
                <w:rFonts w:ascii="Open Sans" w:hAnsi="Open Sans"/>
                <w:color w:val="777777"/>
                <w:sz w:val="28"/>
                <w:szCs w:val="28"/>
              </w:rPr>
            </w:pPr>
            <w:r w:rsidRPr="0026732D">
              <w:rPr>
                <w:rFonts w:ascii="Open Sans" w:hAnsi="Open Sans"/>
                <w:color w:val="777777"/>
                <w:sz w:val="28"/>
                <w:szCs w:val="28"/>
              </w:rPr>
              <w:t>YES</w:t>
            </w:r>
          </w:p>
          <w:p w14:paraId="140C1331" w14:textId="1DDF82F2" w:rsidR="00645A94" w:rsidRPr="0026732D" w:rsidRDefault="00645A94" w:rsidP="00660726">
            <w:pPr>
              <w:spacing w:line="279" w:lineRule="atLeast"/>
              <w:jc w:val="center"/>
              <w:rPr>
                <w:rFonts w:ascii="Open Sans" w:hAnsi="Open Sans"/>
                <w:color w:val="777777"/>
                <w:sz w:val="28"/>
                <w:szCs w:val="28"/>
              </w:rPr>
            </w:pPr>
            <w:r w:rsidRPr="0026732D">
              <w:rPr>
                <w:rFonts w:ascii="Open Sans" w:hAnsi="Open Sans"/>
                <w:color w:val="777777"/>
                <w:sz w:val="28"/>
                <w:szCs w:val="28"/>
              </w:rPr>
              <w:t>Only the pool supervisor may handle any sanitizer (chlorine, bromine, etc.).</w:t>
            </w:r>
          </w:p>
        </w:tc>
      </w:tr>
    </w:tbl>
    <w:p w14:paraId="404F7648" w14:textId="6AD097AE" w:rsidR="00666477" w:rsidRPr="0026732D" w:rsidRDefault="00666477" w:rsidP="00666477">
      <w:pPr>
        <w:tabs>
          <w:tab w:val="center" w:pos="4680"/>
          <w:tab w:val="left" w:pos="6000"/>
        </w:tabs>
        <w:rPr>
          <w:sz w:val="40"/>
          <w:szCs w:val="40"/>
        </w:rPr>
      </w:pPr>
    </w:p>
    <w:sectPr w:rsidR="00666477" w:rsidRPr="0026732D" w:rsidSect="00645A9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14AE0"/>
    <w:multiLevelType w:val="hybridMultilevel"/>
    <w:tmpl w:val="8F3E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901303">
    <w:abstractNumId w:val="0"/>
  </w:num>
  <w:num w:numId="2" w16cid:durableId="383988406">
    <w:abstractNumId w:val="2"/>
  </w:num>
  <w:num w:numId="3" w16cid:durableId="1671984555">
    <w:abstractNumId w:val="1"/>
  </w:num>
  <w:num w:numId="4" w16cid:durableId="1009481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6732D"/>
    <w:rsid w:val="0030189D"/>
    <w:rsid w:val="004D6AFC"/>
    <w:rsid w:val="00645A94"/>
    <w:rsid w:val="00660726"/>
    <w:rsid w:val="00666477"/>
    <w:rsid w:val="006F086D"/>
    <w:rsid w:val="007228D6"/>
    <w:rsid w:val="00787767"/>
    <w:rsid w:val="007E7CEA"/>
    <w:rsid w:val="008C1C6F"/>
    <w:rsid w:val="00A82EE8"/>
    <w:rsid w:val="00AA5712"/>
    <w:rsid w:val="00AE03DB"/>
    <w:rsid w:val="00BF2FE5"/>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2023-05-01T02:01:00Z</dcterms:created>
  <dcterms:modified xsi:type="dcterms:W3CDTF">2023-05-01T02:01:00Z</dcterms:modified>
</cp:coreProperties>
</file>